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C2D6" w14:textId="77777777" w:rsidR="001A7FCC" w:rsidRPr="0009456C" w:rsidRDefault="001A7FCC" w:rsidP="001A7FCC">
      <w:pPr>
        <w:pStyle w:val="Testonormale"/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Titolare del trattamento dei dati personali:</w:t>
      </w:r>
    </w:p>
    <w:p w14:paraId="05FA201A" w14:textId="015E9F56" w:rsidR="00C45A7E" w:rsidRDefault="00796216" w:rsidP="000723E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96216">
        <w:drawing>
          <wp:inline distT="0" distB="0" distL="0" distR="0" wp14:anchorId="4B53BE7C" wp14:editId="0510B454">
            <wp:extent cx="6120765" cy="2158365"/>
            <wp:effectExtent l="0" t="0" r="0" b="0"/>
            <wp:docPr id="10679765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6B42" w14:textId="04E5FBD0" w:rsidR="002A5B80" w:rsidRDefault="002A5B80" w:rsidP="000723E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 xml:space="preserve">Oggetto: </w:t>
      </w:r>
      <w:r w:rsidR="00696A5B">
        <w:rPr>
          <w:rFonts w:ascii="Arial" w:hAnsi="Arial" w:cs="Arial"/>
          <w:b/>
          <w:bCs/>
          <w:u w:val="single"/>
        </w:rPr>
        <w:t xml:space="preserve">autorizzazione al trattamento dati nell’espletamento delle proprie funzioni come </w:t>
      </w:r>
      <w:r w:rsidR="002D6E36">
        <w:rPr>
          <w:rFonts w:ascii="Arial" w:hAnsi="Arial" w:cs="Arial"/>
          <w:b/>
          <w:bCs/>
          <w:u w:val="single"/>
        </w:rPr>
        <w:t>Tirocinante</w:t>
      </w:r>
      <w:r w:rsidR="00A56C99">
        <w:rPr>
          <w:rFonts w:ascii="Arial" w:hAnsi="Arial" w:cs="Arial"/>
          <w:b/>
          <w:bCs/>
          <w:u w:val="single"/>
        </w:rPr>
        <w:t xml:space="preserve"> esterno</w:t>
      </w:r>
      <w:r w:rsidR="00696A5B">
        <w:rPr>
          <w:rFonts w:ascii="Arial" w:hAnsi="Arial" w:cs="Arial"/>
          <w:b/>
          <w:bCs/>
          <w:u w:val="single"/>
        </w:rPr>
        <w:t xml:space="preserve"> presso il titolare del trattamento</w:t>
      </w:r>
      <w:r>
        <w:rPr>
          <w:rFonts w:ascii="Arial" w:hAnsi="Arial" w:cs="Arial"/>
          <w:b/>
          <w:bCs/>
        </w:rPr>
        <w:t xml:space="preserve">  </w:t>
      </w:r>
    </w:p>
    <w:p w14:paraId="7D3EAAC0" w14:textId="77777777" w:rsidR="002A5B80" w:rsidRDefault="002A5B80" w:rsidP="002A5B80">
      <w:pPr>
        <w:pStyle w:val="Testonormale"/>
        <w:rPr>
          <w:rFonts w:ascii="Arial" w:hAnsi="Arial" w:cs="Arial"/>
          <w:sz w:val="12"/>
          <w:szCs w:val="12"/>
        </w:rPr>
      </w:pPr>
    </w:p>
    <w:p w14:paraId="6829778A" w14:textId="3DDE7C6B" w:rsidR="001A7FCC" w:rsidRPr="00415A25" w:rsidRDefault="001A7FCC" w:rsidP="001A7FCC">
      <w:pPr>
        <w:jc w:val="both"/>
        <w:rPr>
          <w:rFonts w:ascii="Arial" w:hAnsi="Arial" w:cs="Arial"/>
          <w:color w:val="FF0000"/>
        </w:rPr>
      </w:pPr>
      <w:r w:rsidRPr="0009456C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Legale rappresentante del Titolare del trattament</w:t>
      </w:r>
      <w:r w:rsidR="00B5281C">
        <w:rPr>
          <w:rFonts w:ascii="Arial" w:hAnsi="Arial" w:cs="Arial"/>
        </w:rPr>
        <w:t>o è il</w:t>
      </w:r>
      <w:r w:rsidR="00866240">
        <w:rPr>
          <w:rFonts w:ascii="Arial" w:hAnsi="Arial" w:cs="Arial"/>
        </w:rPr>
        <w:t xml:space="preserve"> Dirigente Scolastico</w:t>
      </w:r>
    </w:p>
    <w:p w14:paraId="19DBE9A3" w14:textId="77777777" w:rsidR="001A7FCC" w:rsidRPr="00415A25" w:rsidRDefault="001A7FCC" w:rsidP="00F73C2A">
      <w:pPr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49ED966" w14:textId="77777777" w:rsidR="00F73C2A" w:rsidRPr="005714A9" w:rsidRDefault="00F73C2A" w:rsidP="00F73C2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714A9">
        <w:rPr>
          <w:rFonts w:ascii="Arial" w:hAnsi="Arial" w:cs="Arial"/>
          <w:b/>
          <w:bCs/>
          <w:sz w:val="18"/>
          <w:szCs w:val="18"/>
        </w:rPr>
        <w:t>visti</w:t>
      </w:r>
    </w:p>
    <w:p w14:paraId="7D06E6F5" w14:textId="77777777" w:rsidR="00A054B8" w:rsidRPr="009B461D" w:rsidRDefault="00F73C2A" w:rsidP="00A054B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B461D">
        <w:rPr>
          <w:rFonts w:ascii="Arial" w:hAnsi="Arial" w:cs="Arial"/>
        </w:rPr>
        <w:t>Il Regolamento UE 2016/679</w:t>
      </w:r>
      <w:r w:rsidRPr="009B461D">
        <w:rPr>
          <w:rFonts w:ascii="Arial" w:hAnsi="Arial" w:cs="Arial"/>
          <w:b/>
        </w:rPr>
        <w:t xml:space="preserve">, </w:t>
      </w:r>
      <w:r w:rsidRPr="009B461D">
        <w:rPr>
          <w:rFonts w:ascii="Arial" w:hAnsi="Arial" w:cs="Arial"/>
        </w:rPr>
        <w:t>che nel presente documento sarà citato con il termine “GDPR”;</w:t>
      </w:r>
    </w:p>
    <w:p w14:paraId="0CD73B18" w14:textId="37F1D806" w:rsidR="00A054B8" w:rsidRPr="009B461D" w:rsidRDefault="004263F8" w:rsidP="00A054B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B461D">
        <w:rPr>
          <w:rFonts w:ascii="Arial" w:hAnsi="Arial" w:cs="Arial"/>
        </w:rPr>
        <w:t xml:space="preserve">Il </w:t>
      </w:r>
      <w:proofErr w:type="spellStart"/>
      <w:r w:rsidR="00A054B8" w:rsidRPr="009B461D">
        <w:rPr>
          <w:rFonts w:ascii="Arial" w:hAnsi="Arial" w:cs="Arial"/>
        </w:rPr>
        <w:t>D.lgs</w:t>
      </w:r>
      <w:proofErr w:type="spellEnd"/>
      <w:r w:rsidR="00A054B8" w:rsidRPr="009B461D">
        <w:rPr>
          <w:rFonts w:ascii="Arial" w:hAnsi="Arial" w:cs="Arial"/>
        </w:rPr>
        <w:t xml:space="preserve"> 196/2003 (modificato dal </w:t>
      </w:r>
      <w:proofErr w:type="spellStart"/>
      <w:r w:rsidR="00A054B8" w:rsidRPr="009B461D">
        <w:rPr>
          <w:rFonts w:ascii="Arial" w:hAnsi="Arial" w:cs="Arial"/>
        </w:rPr>
        <w:t>D.lgs</w:t>
      </w:r>
      <w:proofErr w:type="spellEnd"/>
      <w:r w:rsidR="00A054B8" w:rsidRPr="009B461D">
        <w:rPr>
          <w:rFonts w:ascii="Arial" w:hAnsi="Arial" w:cs="Arial"/>
        </w:rPr>
        <w:t xml:space="preserve"> 101/2018)</w:t>
      </w:r>
      <w:r w:rsidR="003429CE" w:rsidRPr="009B461D">
        <w:rPr>
          <w:rFonts w:ascii="Arial" w:hAnsi="Arial" w:cs="Arial"/>
        </w:rPr>
        <w:t>;</w:t>
      </w:r>
    </w:p>
    <w:p w14:paraId="648A2E97" w14:textId="4F7D5C4B" w:rsidR="00A56C99" w:rsidRPr="009B461D" w:rsidRDefault="00A56C99" w:rsidP="00A054B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B461D">
        <w:rPr>
          <w:rFonts w:ascii="Arial" w:hAnsi="Arial" w:cs="Arial"/>
        </w:rPr>
        <w:t>La Legge n.196/1997</w:t>
      </w:r>
    </w:p>
    <w:p w14:paraId="4B29E319" w14:textId="6ADCE8B7" w:rsidR="00A56C99" w:rsidRPr="009B461D" w:rsidRDefault="00A56C99" w:rsidP="00A56C9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B461D">
        <w:rPr>
          <w:rFonts w:ascii="Arial" w:hAnsi="Arial" w:cs="Arial"/>
        </w:rPr>
        <w:t>Il Decreto n.249/2010</w:t>
      </w:r>
    </w:p>
    <w:p w14:paraId="21122EFA" w14:textId="2806092E" w:rsidR="00A56C99" w:rsidRPr="009B461D" w:rsidRDefault="00A56C99" w:rsidP="00A054B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B461D">
        <w:rPr>
          <w:rFonts w:ascii="Arial" w:hAnsi="Arial" w:cs="Arial"/>
          <w:iCs/>
        </w:rPr>
        <w:t xml:space="preserve">Il </w:t>
      </w:r>
      <w:r w:rsidRPr="009B461D">
        <w:rPr>
          <w:rFonts w:ascii="Arial" w:hAnsi="Arial" w:cs="Arial"/>
        </w:rPr>
        <w:t>Decreto n.249/2010</w:t>
      </w:r>
    </w:p>
    <w:p w14:paraId="73CAD918" w14:textId="070F468A" w:rsidR="00A56C99" w:rsidRPr="009B461D" w:rsidRDefault="00A56C99" w:rsidP="00A054B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B461D">
        <w:rPr>
          <w:rFonts w:ascii="Arial" w:hAnsi="Arial" w:cs="Arial"/>
        </w:rPr>
        <w:t>Il Decreto n.249/2010</w:t>
      </w:r>
    </w:p>
    <w:p w14:paraId="780591F1" w14:textId="71A84553" w:rsidR="00A56C99" w:rsidRPr="009B461D" w:rsidRDefault="00A56C99" w:rsidP="00A054B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B461D">
        <w:rPr>
          <w:rFonts w:ascii="Arial" w:hAnsi="Arial" w:cs="Arial"/>
        </w:rPr>
        <w:t xml:space="preserve">I Decreti USR </w:t>
      </w:r>
      <w:r w:rsidR="003D5C2C">
        <w:rPr>
          <w:rFonts w:ascii="Arial" w:hAnsi="Arial" w:cs="Arial"/>
        </w:rPr>
        <w:t>della Regione di riferimento</w:t>
      </w:r>
      <w:r w:rsidRPr="009B461D">
        <w:rPr>
          <w:rFonts w:ascii="Arial" w:hAnsi="Arial" w:cs="Arial"/>
        </w:rPr>
        <w:t xml:space="preserve"> di accreditamento delle scuole</w:t>
      </w:r>
    </w:p>
    <w:p w14:paraId="3802C563" w14:textId="77777777" w:rsidR="00017CFE" w:rsidRDefault="00017CFE" w:rsidP="00A054B8">
      <w:pPr>
        <w:pStyle w:val="Testonormale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constatato che</w:t>
      </w:r>
    </w:p>
    <w:p w14:paraId="5D5B2D3F" w14:textId="77777777" w:rsidR="00A054B8" w:rsidRDefault="00017CFE" w:rsidP="00A054B8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L’art. 29 del GDPR prevede il trattamento sotto l’autorità del titolare;</w:t>
      </w:r>
    </w:p>
    <w:p w14:paraId="0DE3B244" w14:textId="77777777" w:rsidR="00017CFE" w:rsidRPr="00A054B8" w:rsidRDefault="00A054B8" w:rsidP="00A054B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054B8">
        <w:rPr>
          <w:rFonts w:ascii="Arial" w:hAnsi="Arial" w:cs="Arial"/>
        </w:rPr>
        <w:t xml:space="preserve">L’art. 2-quaterdecies del </w:t>
      </w:r>
      <w:proofErr w:type="spellStart"/>
      <w:r w:rsidRPr="00A054B8">
        <w:rPr>
          <w:rFonts w:ascii="Arial" w:hAnsi="Arial" w:cs="Arial"/>
        </w:rPr>
        <w:t>D.lgs</w:t>
      </w:r>
      <w:proofErr w:type="spellEnd"/>
      <w:r w:rsidRPr="00A054B8">
        <w:rPr>
          <w:rFonts w:ascii="Arial" w:hAnsi="Arial" w:cs="Arial"/>
        </w:rPr>
        <w:t xml:space="preserve"> 196/2016 (modificato dal </w:t>
      </w:r>
      <w:proofErr w:type="spellStart"/>
      <w:r w:rsidRPr="00A054B8">
        <w:rPr>
          <w:rFonts w:ascii="Arial" w:hAnsi="Arial" w:cs="Arial"/>
        </w:rPr>
        <w:t>D.lgs</w:t>
      </w:r>
      <w:proofErr w:type="spellEnd"/>
      <w:r w:rsidRPr="00A054B8">
        <w:rPr>
          <w:rFonts w:ascii="Arial" w:hAnsi="Arial" w:cs="Arial"/>
        </w:rPr>
        <w:t xml:space="preserve"> 101/2018) prevede che il titolare può attribuire a persone fisiche espressamente designate compiti e funzioni connessi al trattamento dati, e individua le modalità più opportune per autorizzare al trattamento;</w:t>
      </w:r>
    </w:p>
    <w:p w14:paraId="733A8F26" w14:textId="3340DF60" w:rsidR="00017CFE" w:rsidRDefault="00017CFE" w:rsidP="00F73C2A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L’art. 32 del GDPR prevede l’adozione di misure tecniche e organizzative adeguate</w:t>
      </w:r>
      <w:r w:rsidR="00415A25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garantire un livello di sicurezza adeguato al rischio;</w:t>
      </w:r>
    </w:p>
    <w:p w14:paraId="2892AAB4" w14:textId="77777777" w:rsidR="00017CFE" w:rsidRDefault="00017CFE" w:rsidP="00017CF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valutato che </w:t>
      </w:r>
    </w:p>
    <w:p w14:paraId="5463B595" w14:textId="21B89A57" w:rsidR="005D7E30" w:rsidRPr="00017CFE" w:rsidRDefault="005D7E30" w:rsidP="00F73C2A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esistono rapporti di collaborazione tra la scuola e le università</w:t>
      </w:r>
      <w:r w:rsidR="009B461D">
        <w:rPr>
          <w:rFonts w:ascii="Arial" w:hAnsi="Arial" w:cs="Arial"/>
        </w:rPr>
        <w:t xml:space="preserve"> previsti da specifiche Convenzioni</w:t>
      </w:r>
    </w:p>
    <w:p w14:paraId="33883DF1" w14:textId="59ED2B51" w:rsidR="00017CFE" w:rsidRPr="00017CFE" w:rsidRDefault="006D14E4" w:rsidP="00017C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vista</w:t>
      </w:r>
    </w:p>
    <w:p w14:paraId="0CBD1395" w14:textId="1C8F2E25" w:rsidR="00017CFE" w:rsidRDefault="006D14E4" w:rsidP="00F73C2A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normativa/convenzione che prevede la possibilità di svolgere presso il titolare un percorso di tirocinio formativo da parte di soggetti esterni</w:t>
      </w:r>
      <w:r w:rsidR="00017CFE" w:rsidRPr="00017CFE">
        <w:rPr>
          <w:rFonts w:ascii="Arial" w:hAnsi="Arial" w:cs="Arial"/>
        </w:rPr>
        <w:t>;</w:t>
      </w:r>
    </w:p>
    <w:p w14:paraId="4CA4E41D" w14:textId="77777777" w:rsidR="00017CFE" w:rsidRPr="00017CFE" w:rsidRDefault="00017CFE" w:rsidP="00017C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17CFE">
        <w:rPr>
          <w:rFonts w:ascii="Arial" w:hAnsi="Arial" w:cs="Arial"/>
          <w:b/>
          <w:bCs/>
        </w:rPr>
        <w:t>considerato che</w:t>
      </w:r>
    </w:p>
    <w:p w14:paraId="6CD01415" w14:textId="33D565B2" w:rsidR="00017CFE" w:rsidRPr="00017CFE" w:rsidRDefault="00017CFE" w:rsidP="00F73C2A">
      <w:pPr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7CFE">
        <w:rPr>
          <w:rFonts w:ascii="Arial" w:hAnsi="Arial" w:cs="Arial"/>
        </w:rPr>
        <w:t xml:space="preserve">un </w:t>
      </w:r>
      <w:r w:rsidR="00415A25">
        <w:rPr>
          <w:rFonts w:ascii="Arial" w:hAnsi="Arial" w:cs="Arial"/>
        </w:rPr>
        <w:t>soggetto</w:t>
      </w:r>
      <w:r w:rsidRPr="00017CFE">
        <w:rPr>
          <w:rFonts w:ascii="Arial" w:hAnsi="Arial" w:cs="Arial"/>
        </w:rPr>
        <w:t xml:space="preserve"> esterno che opera </w:t>
      </w:r>
      <w:r w:rsidR="00023AF1">
        <w:rPr>
          <w:rFonts w:ascii="Arial" w:hAnsi="Arial" w:cs="Arial"/>
        </w:rPr>
        <w:t>presso il titolare del trattamento</w:t>
      </w:r>
      <w:r w:rsidRPr="00017CFE">
        <w:rPr>
          <w:rFonts w:ascii="Arial" w:hAnsi="Arial" w:cs="Arial"/>
        </w:rPr>
        <w:t>, per concordate e autorizzate attività, può essere coinvolto nel trattamento di dati personali;</w:t>
      </w:r>
    </w:p>
    <w:p w14:paraId="4FD42051" w14:textId="37A198AF" w:rsidR="00017CFE" w:rsidRPr="00017CFE" w:rsidRDefault="00017CFE" w:rsidP="00F73C2A">
      <w:pPr>
        <w:widowControl w:val="0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7CFE">
        <w:rPr>
          <w:rFonts w:ascii="Arial" w:hAnsi="Arial" w:cs="Arial"/>
        </w:rPr>
        <w:t>sono state definit</w:t>
      </w:r>
      <w:r w:rsidR="006D14E4">
        <w:rPr>
          <w:rFonts w:ascii="Arial" w:hAnsi="Arial" w:cs="Arial"/>
        </w:rPr>
        <w:t xml:space="preserve">i i tempi e i modi del tirocinio </w:t>
      </w:r>
      <w:r w:rsidR="009B461D">
        <w:rPr>
          <w:rFonts w:ascii="Arial" w:hAnsi="Arial" w:cs="Arial"/>
        </w:rPr>
        <w:t>presso il titolare</w:t>
      </w:r>
      <w:r w:rsidR="00B63F7E">
        <w:rPr>
          <w:rFonts w:ascii="Arial" w:hAnsi="Arial" w:cs="Arial"/>
        </w:rPr>
        <w:t>.</w:t>
      </w:r>
    </w:p>
    <w:p w14:paraId="17E89074" w14:textId="77777777" w:rsidR="00017CFE" w:rsidRDefault="00017CFE" w:rsidP="00C911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FFA817D" w14:textId="70E92063" w:rsidR="00FB4619" w:rsidRPr="00866240" w:rsidRDefault="000437D9" w:rsidP="00336D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</w:t>
      </w:r>
    </w:p>
    <w:p w14:paraId="58467FF6" w14:textId="77777777" w:rsidR="00A15728" w:rsidRPr="00866240" w:rsidRDefault="00A15728" w:rsidP="00FB4619">
      <w:pPr>
        <w:jc w:val="both"/>
        <w:rPr>
          <w:rFonts w:ascii="Arial" w:hAnsi="Arial" w:cs="Arial"/>
        </w:rPr>
      </w:pPr>
    </w:p>
    <w:p w14:paraId="23A7DB42" w14:textId="2A043606" w:rsidR="0046238B" w:rsidRPr="00866240" w:rsidRDefault="000437D9" w:rsidP="000D1F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tirocinante esterno</w:t>
      </w:r>
      <w:r w:rsidR="0046238B" w:rsidRPr="00866240">
        <w:rPr>
          <w:rFonts w:ascii="Arial" w:hAnsi="Arial" w:cs="Arial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092"/>
        <w:gridCol w:w="4537"/>
      </w:tblGrid>
      <w:tr w:rsidR="00840BF9" w:rsidRPr="00866240" w14:paraId="2EC9498D" w14:textId="77777777" w:rsidTr="00840BF9">
        <w:trPr>
          <w:trHeight w:val="76"/>
        </w:trPr>
        <w:tc>
          <w:tcPr>
            <w:tcW w:w="2644" w:type="pct"/>
          </w:tcPr>
          <w:p w14:paraId="7993331D" w14:textId="670014C7" w:rsidR="00840BF9" w:rsidRPr="00866240" w:rsidRDefault="00840BF9" w:rsidP="00A501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</w:rPr>
            </w:pPr>
            <w:r w:rsidRPr="00866240">
              <w:rPr>
                <w:rFonts w:ascii="Arial" w:hAnsi="Arial" w:cs="Arial"/>
              </w:rPr>
              <w:t xml:space="preserve">Nominativo </w:t>
            </w:r>
            <w:r w:rsidR="00837B13" w:rsidRPr="00866240">
              <w:rPr>
                <w:rFonts w:ascii="Arial" w:hAnsi="Arial" w:cs="Arial"/>
              </w:rPr>
              <w:t>del tirocinante</w:t>
            </w:r>
          </w:p>
        </w:tc>
        <w:tc>
          <w:tcPr>
            <w:tcW w:w="2356" w:type="pct"/>
          </w:tcPr>
          <w:p w14:paraId="1F1CCBF5" w14:textId="77777777" w:rsidR="00840BF9" w:rsidRPr="00866240" w:rsidRDefault="00840BF9" w:rsidP="00A501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</w:rPr>
            </w:pPr>
            <w:r w:rsidRPr="00866240">
              <w:rPr>
                <w:rFonts w:ascii="Arial" w:hAnsi="Arial" w:cs="Arial"/>
              </w:rPr>
              <w:t xml:space="preserve">Codice fiscale             </w:t>
            </w:r>
          </w:p>
        </w:tc>
      </w:tr>
      <w:tr w:rsidR="00840BF9" w:rsidRPr="00866240" w14:paraId="607A39DC" w14:textId="77777777" w:rsidTr="00840BF9">
        <w:tc>
          <w:tcPr>
            <w:tcW w:w="2644" w:type="pct"/>
          </w:tcPr>
          <w:p w14:paraId="5DE78029" w14:textId="77777777" w:rsidR="00840BF9" w:rsidRDefault="00840BF9" w:rsidP="001A7F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B176E00" w14:textId="28419CA0" w:rsidR="00824855" w:rsidRPr="00866240" w:rsidRDefault="00824855" w:rsidP="001A7F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56" w:type="pct"/>
          </w:tcPr>
          <w:p w14:paraId="4CE3F6A7" w14:textId="152C8F85" w:rsidR="00840BF9" w:rsidRPr="00866240" w:rsidRDefault="00840BF9" w:rsidP="001A7F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</w:p>
        </w:tc>
      </w:tr>
    </w:tbl>
    <w:p w14:paraId="4C0A9AEB" w14:textId="5C10D1E2" w:rsidR="000D1F27" w:rsidRPr="00866240" w:rsidRDefault="0046238B" w:rsidP="00A50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866240">
        <w:rPr>
          <w:rFonts w:ascii="Arial" w:hAnsi="Arial" w:cs="Arial"/>
        </w:rPr>
        <w:t xml:space="preserve">al conseguente </w:t>
      </w:r>
      <w:r w:rsidR="000437D9">
        <w:rPr>
          <w:rFonts w:ascii="Arial" w:hAnsi="Arial" w:cs="Arial"/>
        </w:rPr>
        <w:t xml:space="preserve">ed eventuale </w:t>
      </w:r>
      <w:r w:rsidRPr="00866240">
        <w:rPr>
          <w:rFonts w:ascii="Arial" w:hAnsi="Arial" w:cs="Arial"/>
        </w:rPr>
        <w:t>trattamento di dati personali.</w:t>
      </w:r>
    </w:p>
    <w:p w14:paraId="4DE5F5B9" w14:textId="77777777" w:rsidR="0046238B" w:rsidRPr="00866240" w:rsidRDefault="0046238B" w:rsidP="00A50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14:paraId="39937BF4" w14:textId="63D615A2" w:rsidR="0029556D" w:rsidRPr="00866240" w:rsidRDefault="00C9652D" w:rsidP="00C9117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240">
        <w:rPr>
          <w:rFonts w:ascii="Arial" w:hAnsi="Arial" w:cs="Arial"/>
        </w:rPr>
        <w:t xml:space="preserve">Considerando che </w:t>
      </w:r>
      <w:r w:rsidR="008F358E" w:rsidRPr="00866240">
        <w:rPr>
          <w:rFonts w:ascii="Arial" w:hAnsi="Arial" w:cs="Arial"/>
        </w:rPr>
        <w:t xml:space="preserve">le </w:t>
      </w:r>
      <w:r w:rsidR="00403020" w:rsidRPr="00866240">
        <w:rPr>
          <w:rFonts w:ascii="Arial" w:hAnsi="Arial" w:cs="Arial"/>
        </w:rPr>
        <w:t>funzioni</w:t>
      </w:r>
      <w:r w:rsidR="00DA4B98" w:rsidRPr="00866240">
        <w:rPr>
          <w:rFonts w:ascii="Arial" w:hAnsi="Arial" w:cs="Arial"/>
        </w:rPr>
        <w:t xml:space="preserve"> </w:t>
      </w:r>
      <w:r w:rsidR="008F358E" w:rsidRPr="00866240">
        <w:rPr>
          <w:rFonts w:ascii="Arial" w:hAnsi="Arial" w:cs="Arial"/>
        </w:rPr>
        <w:t>consistono in</w:t>
      </w:r>
      <w:r w:rsidR="00DA4B98" w:rsidRPr="00866240">
        <w:rPr>
          <w:rFonts w:ascii="Arial" w:hAnsi="Arial" w:cs="Arial"/>
        </w:rPr>
        <w:t>:</w:t>
      </w:r>
      <w:r w:rsidR="0029556D" w:rsidRPr="00866240">
        <w:rPr>
          <w:rFonts w:ascii="Arial" w:hAnsi="Arial" w:cs="Arial"/>
        </w:rPr>
        <w:t xml:space="preserve"> </w:t>
      </w:r>
    </w:p>
    <w:p w14:paraId="6A071728" w14:textId="11248777" w:rsidR="00A50188" w:rsidRPr="00866240" w:rsidRDefault="00403020" w:rsidP="00C9117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  <w:r w:rsidRPr="00866240">
        <w:rPr>
          <w:rFonts w:ascii="Arial" w:hAnsi="Arial" w:cs="Arial"/>
          <w:b/>
          <w:bCs/>
        </w:rPr>
        <w:t>attività di tirocinio dirette relative alla formazione iniziale degli insegnanti</w:t>
      </w:r>
      <w:r w:rsidR="003341A2">
        <w:rPr>
          <w:rFonts w:ascii="Arial" w:hAnsi="Arial" w:cs="Arial"/>
          <w:b/>
          <w:bCs/>
        </w:rPr>
        <w:t xml:space="preserve"> o nell’ambito dei corsi TFA sostegno, </w:t>
      </w:r>
      <w:r w:rsidR="005C7AF0" w:rsidRPr="00866240">
        <w:rPr>
          <w:rFonts w:ascii="Arial" w:hAnsi="Arial" w:cs="Arial"/>
          <w:b/>
          <w:bCs/>
        </w:rPr>
        <w:t xml:space="preserve">attraverso la partecipazione alle lezioni nell’ambito della formazione attuata dalla scuola. Il tirocinante avrà accesso alla </w:t>
      </w:r>
      <w:r w:rsidR="0021671F" w:rsidRPr="00866240">
        <w:rPr>
          <w:rFonts w:ascii="Arial" w:hAnsi="Arial" w:cs="Arial"/>
          <w:b/>
          <w:bCs/>
        </w:rPr>
        <w:t xml:space="preserve">classe per le attività previste </w:t>
      </w:r>
      <w:r w:rsidR="005C7AF0" w:rsidRPr="00866240">
        <w:rPr>
          <w:rFonts w:ascii="Arial" w:hAnsi="Arial" w:cs="Arial"/>
          <w:b/>
          <w:bCs/>
        </w:rPr>
        <w:t>esclusivamente nelle ore di partecipazione alle lezioni, in qualità di osservator</w:t>
      </w:r>
      <w:r w:rsidR="005B0621">
        <w:rPr>
          <w:rFonts w:ascii="Arial" w:hAnsi="Arial" w:cs="Arial"/>
          <w:b/>
          <w:bCs/>
        </w:rPr>
        <w:t>e</w:t>
      </w:r>
      <w:r w:rsidR="005C7AF0" w:rsidRPr="00866240">
        <w:rPr>
          <w:rFonts w:ascii="Arial" w:hAnsi="Arial" w:cs="Arial"/>
          <w:b/>
          <w:bCs/>
        </w:rPr>
        <w:t xml:space="preserve"> nell</w:t>
      </w:r>
      <w:r w:rsidR="005B0621">
        <w:rPr>
          <w:rFonts w:ascii="Arial" w:hAnsi="Arial" w:cs="Arial"/>
          <w:b/>
          <w:bCs/>
        </w:rPr>
        <w:t>a</w:t>
      </w:r>
      <w:r w:rsidR="005C7AF0" w:rsidRPr="00866240">
        <w:rPr>
          <w:rFonts w:ascii="Arial" w:hAnsi="Arial" w:cs="Arial"/>
          <w:b/>
          <w:bCs/>
        </w:rPr>
        <w:t xml:space="preserve"> class</w:t>
      </w:r>
      <w:r w:rsidR="005B0621">
        <w:rPr>
          <w:rFonts w:ascii="Arial" w:hAnsi="Arial" w:cs="Arial"/>
          <w:b/>
          <w:bCs/>
        </w:rPr>
        <w:t>e</w:t>
      </w:r>
      <w:r w:rsidR="005C7AF0" w:rsidRPr="00866240">
        <w:rPr>
          <w:rFonts w:ascii="Arial" w:hAnsi="Arial" w:cs="Arial"/>
          <w:b/>
          <w:bCs/>
        </w:rPr>
        <w:t xml:space="preserve"> assegnat</w:t>
      </w:r>
      <w:r w:rsidR="005B0621">
        <w:rPr>
          <w:rFonts w:ascii="Arial" w:hAnsi="Arial" w:cs="Arial"/>
          <w:b/>
          <w:bCs/>
        </w:rPr>
        <w:t>a</w:t>
      </w:r>
      <w:r w:rsidR="005C7AF0" w:rsidRPr="00866240">
        <w:rPr>
          <w:rFonts w:ascii="Arial" w:hAnsi="Arial" w:cs="Arial"/>
          <w:b/>
          <w:bCs/>
        </w:rPr>
        <w:t xml:space="preserve"> e con il coordinamento de</w:t>
      </w:r>
      <w:r w:rsidR="005B0621">
        <w:rPr>
          <w:rFonts w:ascii="Arial" w:hAnsi="Arial" w:cs="Arial"/>
          <w:b/>
          <w:bCs/>
        </w:rPr>
        <w:t>l</w:t>
      </w:r>
      <w:r w:rsidR="005C7AF0" w:rsidRPr="00866240">
        <w:rPr>
          <w:rFonts w:ascii="Arial" w:hAnsi="Arial" w:cs="Arial"/>
          <w:b/>
          <w:bCs/>
        </w:rPr>
        <w:t xml:space="preserve"> tutor prepost</w:t>
      </w:r>
      <w:r w:rsidR="005B0621">
        <w:rPr>
          <w:rFonts w:ascii="Arial" w:hAnsi="Arial" w:cs="Arial"/>
          <w:b/>
          <w:bCs/>
        </w:rPr>
        <w:t>o</w:t>
      </w:r>
      <w:r w:rsidR="005C7AF0" w:rsidRPr="00866240">
        <w:rPr>
          <w:rFonts w:ascii="Arial" w:hAnsi="Arial" w:cs="Arial"/>
          <w:b/>
          <w:bCs/>
        </w:rPr>
        <w:t>.</w:t>
      </w:r>
    </w:p>
    <w:p w14:paraId="2D10395E" w14:textId="42358E2F" w:rsidR="0029556D" w:rsidRPr="00866240" w:rsidRDefault="005C7AF0" w:rsidP="00C91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240">
        <w:rPr>
          <w:rFonts w:ascii="Arial" w:hAnsi="Arial" w:cs="Arial"/>
        </w:rPr>
        <w:t>L</w:t>
      </w:r>
      <w:r w:rsidR="00415A25" w:rsidRPr="00866240">
        <w:rPr>
          <w:rFonts w:ascii="Arial" w:hAnsi="Arial" w:cs="Arial"/>
        </w:rPr>
        <w:t>’incaricato</w:t>
      </w:r>
      <w:r w:rsidR="0029556D" w:rsidRPr="00866240">
        <w:rPr>
          <w:rFonts w:ascii="Arial" w:hAnsi="Arial" w:cs="Arial"/>
        </w:rPr>
        <w:t xml:space="preserve">, accettando e firmando, si impegna ad espletare le attività nel pieno rispetto del </w:t>
      </w:r>
      <w:r w:rsidR="004B21A1" w:rsidRPr="00866240">
        <w:rPr>
          <w:rFonts w:ascii="Arial" w:hAnsi="Arial" w:cs="Arial"/>
        </w:rPr>
        <w:t>Regolamento</w:t>
      </w:r>
      <w:r w:rsidR="00AE0D6D" w:rsidRPr="00866240">
        <w:rPr>
          <w:rFonts w:ascii="Arial" w:hAnsi="Arial" w:cs="Arial"/>
        </w:rPr>
        <w:t xml:space="preserve"> </w:t>
      </w:r>
      <w:r w:rsidR="0029556D" w:rsidRPr="00866240">
        <w:rPr>
          <w:rFonts w:ascii="Arial" w:hAnsi="Arial" w:cs="Arial"/>
        </w:rPr>
        <w:t>di cui dichiara di aver preso visione</w:t>
      </w:r>
      <w:r w:rsidR="009E5ABC" w:rsidRPr="00866240">
        <w:rPr>
          <w:rFonts w:ascii="Arial" w:hAnsi="Arial" w:cs="Arial"/>
        </w:rPr>
        <w:t>; i</w:t>
      </w:r>
      <w:r w:rsidR="0029556D" w:rsidRPr="00866240">
        <w:rPr>
          <w:rFonts w:ascii="Arial" w:hAnsi="Arial" w:cs="Arial"/>
        </w:rPr>
        <w:t xml:space="preserve">n particolare s'impegna a: </w:t>
      </w:r>
    </w:p>
    <w:p w14:paraId="62758AD6" w14:textId="4E7B5FC4" w:rsidR="0029556D" w:rsidRPr="00C3312F" w:rsidRDefault="0029556D" w:rsidP="00C3312F">
      <w:pPr>
        <w:pStyle w:val="Paragrafoelenco"/>
        <w:widowControl w:val="0"/>
        <w:numPr>
          <w:ilvl w:val="0"/>
          <w:numId w:val="3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312F">
        <w:rPr>
          <w:rFonts w:ascii="Arial" w:hAnsi="Arial" w:cs="Arial"/>
        </w:rPr>
        <w:lastRenderedPageBreak/>
        <w:t xml:space="preserve">limitarsi a </w:t>
      </w:r>
      <w:r w:rsidR="00821AFC" w:rsidRPr="00C3312F">
        <w:rPr>
          <w:rFonts w:ascii="Arial" w:hAnsi="Arial" w:cs="Arial"/>
        </w:rPr>
        <w:t>osservare le attività svolte nella classe assegnata</w:t>
      </w:r>
      <w:r w:rsidRPr="00C3312F">
        <w:rPr>
          <w:rFonts w:ascii="Arial" w:hAnsi="Arial" w:cs="Arial"/>
        </w:rPr>
        <w:t>;</w:t>
      </w:r>
    </w:p>
    <w:p w14:paraId="525C1CB7" w14:textId="0253423F" w:rsidR="001E6DCF" w:rsidRPr="00866240" w:rsidRDefault="0029556D" w:rsidP="001E6DC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240">
        <w:rPr>
          <w:rFonts w:ascii="Arial" w:hAnsi="Arial" w:cs="Arial"/>
        </w:rPr>
        <w:t xml:space="preserve">mantenere la massima riservatezza </w:t>
      </w:r>
      <w:r w:rsidR="001E6DCF" w:rsidRPr="00866240">
        <w:rPr>
          <w:rFonts w:ascii="Arial" w:hAnsi="Arial" w:cs="Arial"/>
        </w:rPr>
        <w:t xml:space="preserve">sui dati personali </w:t>
      </w:r>
      <w:r w:rsidR="00C5326D" w:rsidRPr="00866240">
        <w:rPr>
          <w:rFonts w:ascii="Arial" w:hAnsi="Arial" w:cs="Arial"/>
        </w:rPr>
        <w:t>di cui viene a conoscenza e non comunicarli/divulgarli a terzi</w:t>
      </w:r>
      <w:r w:rsidR="00415A25" w:rsidRPr="00866240">
        <w:rPr>
          <w:rFonts w:ascii="Arial" w:hAnsi="Arial" w:cs="Arial"/>
        </w:rPr>
        <w:t>;</w:t>
      </w:r>
    </w:p>
    <w:p w14:paraId="4F21131F" w14:textId="5214BB3C" w:rsidR="00C5326D" w:rsidRDefault="00C5326D" w:rsidP="001E6DC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240">
        <w:rPr>
          <w:rFonts w:ascii="Arial" w:hAnsi="Arial" w:cs="Arial"/>
        </w:rPr>
        <w:t xml:space="preserve">non effettuare alcun tipo di registrazione foto/video/audio delle lezioni </w:t>
      </w:r>
      <w:r w:rsidR="00DF39DD" w:rsidRPr="00866240">
        <w:rPr>
          <w:rFonts w:ascii="Arial" w:hAnsi="Arial" w:cs="Arial"/>
        </w:rPr>
        <w:t>e conservazione dati in qualunque forma</w:t>
      </w:r>
      <w:r w:rsidR="003540E1">
        <w:rPr>
          <w:rFonts w:ascii="Arial" w:hAnsi="Arial" w:cs="Arial"/>
        </w:rPr>
        <w:t>;</w:t>
      </w:r>
    </w:p>
    <w:p w14:paraId="7703597C" w14:textId="752F8D1D" w:rsidR="003540E1" w:rsidRPr="00866240" w:rsidRDefault="003540E1" w:rsidP="001E6DC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non effettuare alcuna copia cartacea o digitale dei documenti di cui prende visione.</w:t>
      </w:r>
    </w:p>
    <w:p w14:paraId="6784BF0C" w14:textId="53309BA1" w:rsidR="00E93845" w:rsidRDefault="00415A25" w:rsidP="00E93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6240">
        <w:rPr>
          <w:rFonts w:ascii="Arial" w:hAnsi="Arial" w:cs="Arial"/>
        </w:rPr>
        <w:t>L’autorizzazione</w:t>
      </w:r>
      <w:r w:rsidR="00E93845" w:rsidRPr="00866240">
        <w:rPr>
          <w:rFonts w:ascii="Arial" w:hAnsi="Arial" w:cs="Arial"/>
        </w:rPr>
        <w:t xml:space="preserve"> resta valid</w:t>
      </w:r>
      <w:r w:rsidR="004F3E32" w:rsidRPr="00866240">
        <w:rPr>
          <w:rFonts w:ascii="Arial" w:hAnsi="Arial" w:cs="Arial"/>
        </w:rPr>
        <w:t>a</w:t>
      </w:r>
      <w:r w:rsidR="00E93845" w:rsidRPr="00866240">
        <w:rPr>
          <w:rFonts w:ascii="Arial" w:hAnsi="Arial" w:cs="Arial"/>
        </w:rPr>
        <w:t xml:space="preserve"> nei modi e per i tempi definiti </w:t>
      </w:r>
      <w:r w:rsidR="005B79C9">
        <w:rPr>
          <w:rFonts w:ascii="Arial" w:hAnsi="Arial" w:cs="Arial"/>
        </w:rPr>
        <w:t>dalla Convenzione e fino al termine delle attività formative del tirocinante presso la scuola</w:t>
      </w:r>
      <w:r w:rsidR="00E93845" w:rsidRPr="00866240">
        <w:rPr>
          <w:rFonts w:ascii="Arial" w:hAnsi="Arial" w:cs="Arial"/>
        </w:rPr>
        <w:t>.</w:t>
      </w:r>
    </w:p>
    <w:p w14:paraId="66145F17" w14:textId="77777777" w:rsidR="00107AE8" w:rsidRDefault="00107AE8" w:rsidP="00E93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089734" w14:textId="77777777" w:rsidR="00107AE8" w:rsidRDefault="00107AE8" w:rsidP="00107A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3D80B8CB" w14:textId="48FC083D" w:rsidR="00107AE8" w:rsidRDefault="00107AE8" w:rsidP="00107A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BA13D6">
        <w:rPr>
          <w:rFonts w:ascii="Arial" w:hAnsi="Arial" w:cs="Arial"/>
          <w:b/>
          <w:bCs/>
          <w:u w:val="single"/>
        </w:rPr>
        <w:t xml:space="preserve">INFORMATIVA per </w:t>
      </w:r>
      <w:r>
        <w:rPr>
          <w:rFonts w:ascii="Arial" w:hAnsi="Arial" w:cs="Arial"/>
          <w:b/>
          <w:bCs/>
          <w:u w:val="single"/>
        </w:rPr>
        <w:t>TIROCINANTI ESTERNI</w:t>
      </w:r>
    </w:p>
    <w:p w14:paraId="71FE228F" w14:textId="4E072388" w:rsidR="00107AE8" w:rsidRDefault="00107AE8" w:rsidP="00107A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167DD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artt. 13</w:t>
      </w:r>
      <w:r w:rsidR="0041499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Regolamento UE 2016/679)</w:t>
      </w:r>
    </w:p>
    <w:p w14:paraId="74FFBB42" w14:textId="77777777" w:rsidR="00107AE8" w:rsidRDefault="00107AE8" w:rsidP="00E93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03F257" w14:textId="77777777" w:rsidR="00107AE8" w:rsidRPr="00BA13D6" w:rsidRDefault="00107AE8" w:rsidP="0013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C3533">
        <w:rPr>
          <w:rFonts w:ascii="Arial" w:hAnsi="Arial" w:cs="Arial"/>
          <w:b/>
          <w:bCs/>
        </w:rPr>
        <w:t>Premessa</w:t>
      </w:r>
    </w:p>
    <w:p w14:paraId="5F74BB9C" w14:textId="64EFF61D" w:rsidR="00107AE8" w:rsidRDefault="0041499E" w:rsidP="00107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L’art.</w:t>
      </w:r>
      <w:r w:rsidR="00107AE8">
        <w:rPr>
          <w:rFonts w:ascii="Arial" w:hAnsi="Arial" w:cs="Arial"/>
        </w:rPr>
        <w:t xml:space="preserve"> 13 del Regolamento UE 2016/679 (GDPR) definisc</w:t>
      </w:r>
      <w:r>
        <w:rPr>
          <w:rFonts w:ascii="Arial" w:hAnsi="Arial" w:cs="Arial"/>
        </w:rPr>
        <w:t>e</w:t>
      </w:r>
      <w:r w:rsidR="00107AE8" w:rsidRPr="00BA13D6">
        <w:rPr>
          <w:rFonts w:ascii="Arial" w:hAnsi="Arial" w:cs="Arial"/>
        </w:rPr>
        <w:t xml:space="preserve"> le regole di </w:t>
      </w:r>
      <w:r w:rsidR="00107AE8">
        <w:rPr>
          <w:rFonts w:ascii="Arial" w:hAnsi="Arial" w:cs="Arial"/>
        </w:rPr>
        <w:t>informazione sulla gestione</w:t>
      </w:r>
      <w:r w:rsidR="00107AE8" w:rsidRPr="00BA13D6">
        <w:rPr>
          <w:rFonts w:ascii="Arial" w:hAnsi="Arial" w:cs="Arial"/>
        </w:rPr>
        <w:t xml:space="preserve"> dei dati perso</w:t>
      </w:r>
      <w:r w:rsidR="00107AE8">
        <w:rPr>
          <w:rFonts w:ascii="Arial" w:hAnsi="Arial" w:cs="Arial"/>
        </w:rPr>
        <w:t xml:space="preserve">nali. </w:t>
      </w:r>
      <w:r w:rsidR="00107AE8" w:rsidRPr="00BA13D6">
        <w:rPr>
          <w:rFonts w:ascii="Arial" w:hAnsi="Arial" w:cs="Arial"/>
        </w:rPr>
        <w:t xml:space="preserve">I </w:t>
      </w:r>
      <w:r w:rsidR="00107AE8">
        <w:rPr>
          <w:rFonts w:ascii="Arial" w:hAnsi="Arial" w:cs="Arial"/>
        </w:rPr>
        <w:t>tirocinanti esterni</w:t>
      </w:r>
      <w:r w:rsidR="00107AE8" w:rsidRPr="00BA13D6">
        <w:rPr>
          <w:rFonts w:ascii="Arial" w:hAnsi="Arial" w:cs="Arial"/>
        </w:rPr>
        <w:t>, in qualità d’Interessati, devono prenderne adeguata visione e possono chiedere ulteriori informazioni.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07AE8" w:rsidRPr="007A5A12" w14:paraId="0FF9BE92" w14:textId="77777777" w:rsidTr="0013072E">
        <w:tc>
          <w:tcPr>
            <w:tcW w:w="9855" w:type="dxa"/>
            <w:shd w:val="clear" w:color="auto" w:fill="auto"/>
          </w:tcPr>
          <w:p w14:paraId="00CE9368" w14:textId="77777777" w:rsidR="00107AE8" w:rsidRPr="007A5A12" w:rsidRDefault="00107AE8" w:rsidP="00BC0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Tipologia </w:t>
            </w:r>
            <w:r w:rsidRPr="007A5A12">
              <w:rPr>
                <w:rFonts w:ascii="Arial" w:hAnsi="Arial" w:cs="Arial"/>
                <w:b/>
                <w:bCs/>
              </w:rPr>
              <w:t>di dati</w:t>
            </w:r>
            <w:r>
              <w:rPr>
                <w:rFonts w:ascii="Arial" w:hAnsi="Arial" w:cs="Arial"/>
                <w:b/>
                <w:bCs/>
              </w:rPr>
              <w:t xml:space="preserve"> e categorie di interessati</w:t>
            </w:r>
          </w:p>
        </w:tc>
      </w:tr>
    </w:tbl>
    <w:p w14:paraId="5447876F" w14:textId="3DF5BF20" w:rsidR="00107AE8" w:rsidRDefault="00107AE8" w:rsidP="00107AE8">
      <w:pPr>
        <w:shd w:val="clear" w:color="auto" w:fill="FFFFFF"/>
        <w:jc w:val="both"/>
        <w:rPr>
          <w:rStyle w:val="fontstyle01"/>
          <w:rFonts w:ascii="Arial" w:hAnsi="Arial" w:cs="Arial"/>
        </w:rPr>
      </w:pPr>
      <w:r w:rsidRPr="00E42769">
        <w:rPr>
          <w:rStyle w:val="fontstyle01"/>
          <w:rFonts w:ascii="Arial" w:hAnsi="Arial" w:cs="Arial"/>
        </w:rPr>
        <w:t xml:space="preserve">Nei limiti delle finalità e delle modalità definite nella presente informativa e previste dalla normativa, i dati oggetto di trattamento </w:t>
      </w:r>
      <w:r>
        <w:rPr>
          <w:rStyle w:val="fontstyle01"/>
          <w:rFonts w:ascii="Arial" w:hAnsi="Arial" w:cs="Arial"/>
        </w:rPr>
        <w:t>sono</w:t>
      </w:r>
      <w:r w:rsidR="00F00EBF">
        <w:rPr>
          <w:rStyle w:val="fontstyle01"/>
          <w:rFonts w:ascii="Arial" w:hAnsi="Arial" w:cs="Arial"/>
        </w:rPr>
        <w:t>:</w:t>
      </w:r>
      <w:r>
        <w:rPr>
          <w:rStyle w:val="fontstyle01"/>
          <w:rFonts w:ascii="Arial" w:hAnsi="Arial" w:cs="Arial"/>
        </w:rPr>
        <w:t xml:space="preserve"> i dati indentificativi personali,</w:t>
      </w:r>
      <w:r w:rsidR="00F00EBF">
        <w:rPr>
          <w:rStyle w:val="fontstyle01"/>
          <w:rFonts w:ascii="Arial" w:hAnsi="Arial" w:cs="Arial"/>
        </w:rPr>
        <w:t xml:space="preserve"> i dati di contatto</w:t>
      </w:r>
      <w:r w:rsidR="000723EA">
        <w:rPr>
          <w:rStyle w:val="fontstyle01"/>
          <w:rFonts w:ascii="Arial" w:hAnsi="Arial" w:cs="Arial"/>
        </w:rPr>
        <w:t xml:space="preserve">, documenti di identità e se previsti </w:t>
      </w:r>
      <w:r w:rsidR="000723EA" w:rsidRPr="00BA13D6">
        <w:rPr>
          <w:rFonts w:ascii="Arial" w:hAnsi="Arial" w:cs="Arial"/>
        </w:rPr>
        <w:t>curricolo</w:t>
      </w:r>
      <w:r w:rsidR="000723EA">
        <w:rPr>
          <w:rFonts w:ascii="Arial" w:hAnsi="Arial" w:cs="Arial"/>
        </w:rPr>
        <w:t xml:space="preserve">, </w:t>
      </w:r>
      <w:r w:rsidR="000723EA" w:rsidRPr="00BA13D6">
        <w:rPr>
          <w:rFonts w:ascii="Arial" w:hAnsi="Arial" w:cs="Arial"/>
        </w:rPr>
        <w:t>titoli degli studi</w:t>
      </w:r>
      <w:r w:rsidR="000723EA">
        <w:rPr>
          <w:rFonts w:ascii="Arial" w:hAnsi="Arial" w:cs="Arial"/>
        </w:rPr>
        <w:t xml:space="preserve"> e abilitazioni, </w:t>
      </w:r>
      <w:r>
        <w:rPr>
          <w:rStyle w:val="fontstyle01"/>
          <w:rFonts w:ascii="Arial" w:hAnsi="Arial" w:cs="Arial"/>
        </w:rPr>
        <w:t xml:space="preserve">pertinenti e minimizzati, </w:t>
      </w:r>
      <w:r>
        <w:rPr>
          <w:rFonts w:ascii="Arial" w:eastAsia="Arial" w:hAnsi="Arial" w:cs="Arial"/>
        </w:rPr>
        <w:t xml:space="preserve">necessari alla </w:t>
      </w:r>
      <w:r w:rsidRPr="007E3E3B">
        <w:rPr>
          <w:rFonts w:ascii="Arial" w:eastAsia="Arial" w:hAnsi="Arial" w:cs="Arial"/>
        </w:rPr>
        <w:t>esecuzione d</w:t>
      </w:r>
      <w:r>
        <w:rPr>
          <w:rFonts w:ascii="Arial" w:eastAsia="Arial" w:hAnsi="Arial" w:cs="Arial"/>
        </w:rPr>
        <w:t>el</w:t>
      </w:r>
      <w:r w:rsidRPr="007E3E3B">
        <w:rPr>
          <w:rFonts w:ascii="Arial" w:eastAsia="Arial" w:hAnsi="Arial" w:cs="Arial"/>
        </w:rPr>
        <w:t xml:space="preserve"> rapporto </w:t>
      </w:r>
      <w:r>
        <w:rPr>
          <w:rFonts w:ascii="Arial" w:eastAsia="Arial" w:hAnsi="Arial" w:cs="Arial"/>
        </w:rPr>
        <w:t>tra le parti.</w:t>
      </w:r>
    </w:p>
    <w:p w14:paraId="0A301A7C" w14:textId="77777777" w:rsidR="00107AE8" w:rsidRPr="00800B03" w:rsidRDefault="00107AE8" w:rsidP="001307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Finalità e b</w:t>
      </w:r>
      <w:r w:rsidRPr="00800B03">
        <w:rPr>
          <w:rFonts w:ascii="Arial" w:hAnsi="Arial" w:cs="Arial"/>
          <w:b/>
          <w:bCs/>
        </w:rPr>
        <w:t>ase giuridica</w:t>
      </w:r>
      <w:r>
        <w:rPr>
          <w:rFonts w:ascii="Arial" w:hAnsi="Arial" w:cs="Arial"/>
          <w:b/>
          <w:bCs/>
        </w:rPr>
        <w:t xml:space="preserve"> </w:t>
      </w:r>
      <w:r w:rsidRPr="00800B03">
        <w:rPr>
          <w:rFonts w:ascii="Arial" w:hAnsi="Arial" w:cs="Arial"/>
          <w:b/>
          <w:bCs/>
        </w:rPr>
        <w:t>del trattamento dei dati</w:t>
      </w:r>
    </w:p>
    <w:p w14:paraId="7274B37A" w14:textId="11189395" w:rsidR="00107AE8" w:rsidRDefault="00107AE8" w:rsidP="00107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4CB4">
        <w:rPr>
          <w:rFonts w:ascii="Arial" w:hAnsi="Arial" w:cs="Arial"/>
        </w:rPr>
        <w:t>I</w:t>
      </w:r>
      <w:r w:rsidRPr="006C2A0C">
        <w:rPr>
          <w:rFonts w:ascii="Arial" w:hAnsi="Arial" w:cs="Arial"/>
        </w:rPr>
        <w:t xml:space="preserve">l trattamento dei dati personali è finalizzato alla gestione organizzativa del rapporto di </w:t>
      </w:r>
      <w:r w:rsidR="0013072E">
        <w:rPr>
          <w:rFonts w:ascii="Arial" w:hAnsi="Arial" w:cs="Arial"/>
        </w:rPr>
        <w:t>formazione e</w:t>
      </w:r>
      <w:r w:rsidR="002C135E">
        <w:rPr>
          <w:rFonts w:ascii="Arial" w:hAnsi="Arial" w:cs="Arial"/>
        </w:rPr>
        <w:t xml:space="preserve"> all’esecuzione della convenzione tra il soggetto promotore e il titolare</w:t>
      </w:r>
      <w:r w:rsidRPr="006C2A0C">
        <w:rPr>
          <w:rFonts w:ascii="Arial" w:hAnsi="Arial" w:cs="Arial"/>
        </w:rPr>
        <w:t>, in conformità agli obblighi di leggi, regolamenti e contratti</w:t>
      </w:r>
      <w:r>
        <w:rPr>
          <w:rFonts w:ascii="Arial" w:hAnsi="Arial" w:cs="Arial"/>
        </w:rPr>
        <w:t xml:space="preserve">. </w:t>
      </w:r>
    </w:p>
    <w:p w14:paraId="02164483" w14:textId="77777777" w:rsidR="00107AE8" w:rsidRDefault="00107AE8" w:rsidP="00107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2769">
        <w:rPr>
          <w:rFonts w:ascii="Arial" w:hAnsi="Arial" w:cs="Arial"/>
        </w:rPr>
        <w:t xml:space="preserve">Il trattamento dei dati personali </w:t>
      </w:r>
      <w:r>
        <w:rPr>
          <w:rFonts w:ascii="Arial" w:hAnsi="Arial" w:cs="Arial"/>
        </w:rPr>
        <w:t xml:space="preserve">(che non necessita del consenso) </w:t>
      </w:r>
      <w:r w:rsidRPr="00E42769">
        <w:rPr>
          <w:rFonts w:ascii="Arial" w:hAnsi="Arial" w:cs="Arial"/>
        </w:rPr>
        <w:t xml:space="preserve">ha, quindi, come </w:t>
      </w:r>
      <w:r>
        <w:rPr>
          <w:rFonts w:ascii="Arial" w:hAnsi="Arial" w:cs="Arial"/>
        </w:rPr>
        <w:t xml:space="preserve">finalità e </w:t>
      </w:r>
      <w:r w:rsidRPr="00E42769">
        <w:rPr>
          <w:rFonts w:ascii="Arial" w:hAnsi="Arial" w:cs="Arial"/>
        </w:rPr>
        <w:t>bas</w:t>
      </w:r>
      <w:r>
        <w:rPr>
          <w:rFonts w:ascii="Arial" w:hAnsi="Arial" w:cs="Arial"/>
        </w:rPr>
        <w:t>i</w:t>
      </w:r>
      <w:r w:rsidRPr="00E42769">
        <w:rPr>
          <w:rFonts w:ascii="Arial" w:hAnsi="Arial" w:cs="Arial"/>
        </w:rPr>
        <w:t xml:space="preserve"> giuridic</w:t>
      </w:r>
      <w:r>
        <w:rPr>
          <w:rFonts w:ascii="Arial" w:hAnsi="Arial" w:cs="Arial"/>
        </w:rPr>
        <w:t>he</w:t>
      </w:r>
      <w:r w:rsidRPr="00E42769">
        <w:rPr>
          <w:rFonts w:ascii="Arial" w:hAnsi="Arial" w:cs="Arial"/>
        </w:rPr>
        <w:t>:</w:t>
      </w:r>
    </w:p>
    <w:p w14:paraId="2B4F0C5D" w14:textId="3455075C" w:rsidR="00107AE8" w:rsidRPr="007E3E3B" w:rsidRDefault="00107AE8" w:rsidP="00107AE8">
      <w:pPr>
        <w:widowControl w:val="0"/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</w:rPr>
      </w:pPr>
      <w:r w:rsidRPr="007E3E3B">
        <w:rPr>
          <w:rFonts w:ascii="Arial" w:eastAsia="Arial" w:hAnsi="Arial" w:cs="Arial"/>
        </w:rPr>
        <w:t xml:space="preserve">l’esecuzione </w:t>
      </w:r>
      <w:r w:rsidR="0013072E">
        <w:rPr>
          <w:rFonts w:ascii="Arial" w:eastAsia="Arial" w:hAnsi="Arial" w:cs="Arial"/>
        </w:rPr>
        <w:t>del rapporto tra le parti</w:t>
      </w:r>
      <w:r>
        <w:rPr>
          <w:rFonts w:ascii="Arial" w:eastAsia="Arial" w:hAnsi="Arial" w:cs="Arial"/>
        </w:rPr>
        <w:t>;</w:t>
      </w:r>
    </w:p>
    <w:p w14:paraId="129A1D2A" w14:textId="21015A8B" w:rsidR="00107AE8" w:rsidRDefault="00107AE8" w:rsidP="00107AE8">
      <w:pPr>
        <w:widowControl w:val="0"/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</w:rPr>
      </w:pPr>
      <w:r w:rsidRPr="007E3E3B">
        <w:rPr>
          <w:rFonts w:ascii="Arial" w:eastAsia="Arial" w:hAnsi="Arial" w:cs="Arial"/>
        </w:rPr>
        <w:t>l’adempimento di obblighi di legge</w:t>
      </w:r>
      <w:r>
        <w:rPr>
          <w:rFonts w:ascii="Arial" w:eastAsia="Arial" w:hAnsi="Arial" w:cs="Arial"/>
        </w:rPr>
        <w:t xml:space="preserve"> a cui è soggetto il Titolar</w:t>
      </w:r>
      <w:r w:rsidR="0013072E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;</w:t>
      </w:r>
    </w:p>
    <w:p w14:paraId="3D5D826A" w14:textId="77777777" w:rsidR="00107AE8" w:rsidRPr="00E42769" w:rsidRDefault="00107AE8" w:rsidP="00107AE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2769">
        <w:rPr>
          <w:rFonts w:ascii="Arial" w:hAnsi="Arial" w:cs="Arial"/>
        </w:rPr>
        <w:t>l’esecuzione di un interesse pubblico rilevante (di cui alla lettera g) dell’articolo 9 GDPR e le lettere b) e c) della stessa disposizione, di un obbligo legale al quale è soggetto il titolare del trattamento (art. 6 par. 1 lett. C)</w:t>
      </w:r>
      <w:r>
        <w:rPr>
          <w:rFonts w:ascii="Arial" w:hAnsi="Arial" w:cs="Arial"/>
        </w:rPr>
        <w:t>;</w:t>
      </w:r>
    </w:p>
    <w:p w14:paraId="4760F227" w14:textId="77777777" w:rsidR="00107AE8" w:rsidRPr="007E3E3B" w:rsidRDefault="00107AE8" w:rsidP="00107AE8">
      <w:pPr>
        <w:widowControl w:val="0"/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</w:rPr>
      </w:pPr>
      <w:r w:rsidRPr="007E3E3B">
        <w:rPr>
          <w:rFonts w:ascii="Arial" w:eastAsia="Arial" w:hAnsi="Arial" w:cs="Arial"/>
        </w:rPr>
        <w:t>il perseguimento di un legittimo interesse del Titolare</w:t>
      </w:r>
      <w:r>
        <w:rPr>
          <w:rFonts w:ascii="Arial" w:eastAsia="Arial" w:hAnsi="Arial" w:cs="Arial"/>
        </w:rPr>
        <w:t xml:space="preserve"> (es. esercizio dei diritti);</w:t>
      </w:r>
    </w:p>
    <w:p w14:paraId="6D368D3E" w14:textId="49364D0F" w:rsidR="00107AE8" w:rsidRDefault="00107AE8" w:rsidP="00107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I</w:t>
      </w:r>
      <w:r w:rsidRPr="007E3E3B">
        <w:rPr>
          <w:rFonts w:ascii="Arial" w:eastAsia="Arial" w:hAnsi="Arial" w:cs="Arial"/>
        </w:rPr>
        <w:t xml:space="preserve"> dati personali forniti </w:t>
      </w:r>
      <w:r>
        <w:rPr>
          <w:rFonts w:ascii="Arial" w:eastAsia="Arial" w:hAnsi="Arial" w:cs="Arial"/>
        </w:rPr>
        <w:t xml:space="preserve">al Titolare del trattamento </w:t>
      </w:r>
      <w:r w:rsidRPr="007E3E3B">
        <w:rPr>
          <w:rFonts w:ascii="Arial" w:eastAsia="Arial" w:hAnsi="Arial" w:cs="Arial"/>
        </w:rPr>
        <w:t xml:space="preserve">verranno trattati esclusivamente per le finalità istituzionali e contrattuali, </w:t>
      </w:r>
      <w:r>
        <w:rPr>
          <w:rFonts w:ascii="Arial" w:eastAsia="Arial" w:hAnsi="Arial" w:cs="Arial"/>
        </w:rPr>
        <w:t>conformemente alla</w:t>
      </w:r>
      <w:r w:rsidRPr="007E3E3B">
        <w:rPr>
          <w:rFonts w:ascii="Arial" w:eastAsia="Arial" w:hAnsi="Arial" w:cs="Arial"/>
        </w:rPr>
        <w:t xml:space="preserve"> normativa e </w:t>
      </w:r>
      <w:r>
        <w:rPr>
          <w:rFonts w:ascii="Arial" w:eastAsia="Arial" w:hAnsi="Arial" w:cs="Arial"/>
        </w:rPr>
        <w:t>procedure</w:t>
      </w:r>
      <w:r w:rsidRPr="007E3E3B">
        <w:rPr>
          <w:rFonts w:ascii="Arial" w:eastAsia="Arial" w:hAnsi="Arial" w:cs="Arial"/>
        </w:rPr>
        <w:t xml:space="preserve"> amministrativ</w:t>
      </w:r>
      <w:r>
        <w:rPr>
          <w:rFonts w:ascii="Arial" w:eastAsia="Arial" w:hAnsi="Arial" w:cs="Arial"/>
        </w:rPr>
        <w:t>e</w:t>
      </w:r>
      <w:r w:rsidRPr="007E3E3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connesse.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07AE8" w:rsidRPr="00800B03" w14:paraId="7A31080E" w14:textId="77777777" w:rsidTr="0013072E">
        <w:tc>
          <w:tcPr>
            <w:tcW w:w="10164" w:type="dxa"/>
            <w:shd w:val="clear" w:color="auto" w:fill="auto"/>
          </w:tcPr>
          <w:p w14:paraId="60D583E0" w14:textId="77777777" w:rsidR="00107AE8" w:rsidRPr="00800B03" w:rsidRDefault="00107AE8" w:rsidP="00BC0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00B03">
              <w:rPr>
                <w:rFonts w:ascii="Arial" w:hAnsi="Arial" w:cs="Arial"/>
                <w:b/>
                <w:bCs/>
              </w:rPr>
              <w:t xml:space="preserve">Modalità </w:t>
            </w:r>
            <w:r>
              <w:rPr>
                <w:rFonts w:ascii="Arial" w:hAnsi="Arial" w:cs="Arial"/>
                <w:b/>
                <w:bCs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</w:rPr>
              <w:t>trattamento dei dati</w:t>
            </w:r>
          </w:p>
        </w:tc>
      </w:tr>
    </w:tbl>
    <w:p w14:paraId="460EFF91" w14:textId="690BEF04" w:rsidR="00107AE8" w:rsidRDefault="00107AE8" w:rsidP="00107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C02BE2">
        <w:rPr>
          <w:rFonts w:ascii="Arial" w:hAnsi="Arial" w:cs="Arial"/>
        </w:rPr>
        <w:t xml:space="preserve"> dati vengono conferiti direttamente dai </w:t>
      </w:r>
      <w:r w:rsidR="009D5BF1">
        <w:rPr>
          <w:rFonts w:ascii="Arial" w:hAnsi="Arial" w:cs="Arial"/>
        </w:rPr>
        <w:t>tirocinanti esterni</w:t>
      </w:r>
      <w:r w:rsidRPr="00C02BE2">
        <w:rPr>
          <w:rFonts w:ascii="Arial" w:hAnsi="Arial" w:cs="Arial"/>
        </w:rPr>
        <w:t xml:space="preserve"> in sede di </w:t>
      </w:r>
      <w:r w:rsidR="009D5BF1">
        <w:rPr>
          <w:rFonts w:ascii="Arial" w:hAnsi="Arial" w:cs="Arial"/>
        </w:rPr>
        <w:t>sottoscrizione del rapporto</w:t>
      </w:r>
      <w:r>
        <w:rPr>
          <w:rFonts w:ascii="Arial" w:hAnsi="Arial" w:cs="Arial"/>
        </w:rPr>
        <w:t>.</w:t>
      </w:r>
    </w:p>
    <w:p w14:paraId="6B72AE7D" w14:textId="0E30FF9F" w:rsidR="00107AE8" w:rsidRDefault="00107AE8" w:rsidP="00107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effettuato secondo i principi di liceità</w:t>
      </w:r>
      <w:r w:rsidRPr="00BA1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correttezza e</w:t>
      </w:r>
      <w:r w:rsidRPr="00BA13D6">
        <w:rPr>
          <w:rFonts w:ascii="Arial" w:hAnsi="Arial" w:cs="Arial"/>
        </w:rPr>
        <w:t xml:space="preserve"> trasparenza </w:t>
      </w:r>
      <w:r>
        <w:rPr>
          <w:rFonts w:ascii="Arial" w:hAnsi="Arial" w:cs="Arial"/>
        </w:rPr>
        <w:t>nei confronti dell’interessato e trattati compatibilmente con le finalità del trattamento.</w:t>
      </w:r>
      <w:r w:rsidR="009D5B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raccolti sono “minimizzati”, cioè adeguati, pertinenti e limitati a quanto strettamente necessario rispetto alle finalità del trattamento, esatti e aggiornati.</w:t>
      </w:r>
    </w:p>
    <w:p w14:paraId="01E5C8B4" w14:textId="36806CFC" w:rsidR="00107AE8" w:rsidRPr="00BA13D6" w:rsidRDefault="00107AE8" w:rsidP="00107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trattamento viene effettuato all'interno della scuola, </w:t>
      </w:r>
      <w:r>
        <w:rPr>
          <w:rFonts w:ascii="Arial" w:hAnsi="Arial" w:cs="Arial"/>
        </w:rPr>
        <w:t xml:space="preserve">in modalità cartacea e/o elettronica, </w:t>
      </w:r>
      <w:r w:rsidRPr="00BA13D6">
        <w:rPr>
          <w:rFonts w:ascii="Arial" w:hAnsi="Arial" w:cs="Arial"/>
        </w:rPr>
        <w:t xml:space="preserve">oltre che dal Dirigente, anche dal personale dipendente incaricato di trattamento in relazione alle mansioni istituzionali ricoperte: Direttore SGA, </w:t>
      </w:r>
      <w:r>
        <w:rPr>
          <w:rFonts w:ascii="Arial" w:hAnsi="Arial" w:cs="Arial"/>
        </w:rPr>
        <w:t>Docent</w:t>
      </w:r>
      <w:r w:rsidR="009D5BF1">
        <w:rPr>
          <w:rFonts w:ascii="Arial" w:hAnsi="Arial" w:cs="Arial"/>
        </w:rPr>
        <w:t>e tutor</w:t>
      </w:r>
      <w:r w:rsidR="00A44D2A">
        <w:rPr>
          <w:rFonts w:ascii="Arial" w:hAnsi="Arial" w:cs="Arial"/>
        </w:rPr>
        <w:t>,</w:t>
      </w:r>
      <w:r w:rsidRPr="00BA13D6">
        <w:rPr>
          <w:rFonts w:ascii="Arial" w:hAnsi="Arial" w:cs="Arial"/>
        </w:rPr>
        <w:t xml:space="preserve"> Personale tecnico/amministr</w:t>
      </w:r>
      <w:r>
        <w:rPr>
          <w:rFonts w:ascii="Arial" w:hAnsi="Arial" w:cs="Arial"/>
        </w:rPr>
        <w:t xml:space="preserve">ativo, Collaboratori scolastici, tramite le seguenti operazioni: </w:t>
      </w:r>
      <w:r w:rsidRPr="007E3E3B">
        <w:rPr>
          <w:rFonts w:ascii="Arial" w:hAnsi="Arial" w:cs="Arial"/>
          <w:snapToGrid w:val="0"/>
        </w:rPr>
        <w:t>: raccolta, registrazione, aggiornamento, modificazione,</w:t>
      </w:r>
      <w:r>
        <w:rPr>
          <w:rFonts w:ascii="Arial" w:hAnsi="Arial" w:cs="Arial"/>
          <w:snapToGrid w:val="0"/>
        </w:rPr>
        <w:t xml:space="preserve"> </w:t>
      </w:r>
      <w:r w:rsidRPr="007E3E3B">
        <w:rPr>
          <w:rFonts w:ascii="Arial" w:hAnsi="Arial" w:cs="Arial"/>
          <w:snapToGrid w:val="0"/>
        </w:rPr>
        <w:t>elaborazione,</w:t>
      </w:r>
      <w:r>
        <w:rPr>
          <w:rFonts w:ascii="Arial" w:hAnsi="Arial" w:cs="Arial"/>
          <w:snapToGrid w:val="0"/>
        </w:rPr>
        <w:t xml:space="preserve"> </w:t>
      </w:r>
      <w:r w:rsidRPr="007E3E3B">
        <w:rPr>
          <w:rFonts w:ascii="Arial" w:hAnsi="Arial" w:cs="Arial"/>
          <w:snapToGrid w:val="0"/>
        </w:rPr>
        <w:t>organizzazione, selezione, conservazione, consultazione, estrazione, interconnessione, cancellazione e distruzione</w:t>
      </w:r>
      <w:r>
        <w:rPr>
          <w:rFonts w:ascii="Arial" w:hAnsi="Arial" w:cs="Arial"/>
          <w:snapToGrid w:val="0"/>
        </w:rPr>
        <w:t>.</w:t>
      </w:r>
      <w:r w:rsidR="009D5BF1">
        <w:rPr>
          <w:rFonts w:ascii="Arial" w:hAnsi="Arial" w:cs="Arial"/>
        </w:rPr>
        <w:t xml:space="preserve"> </w:t>
      </w:r>
      <w:r w:rsidRPr="00BA13D6">
        <w:rPr>
          <w:rFonts w:ascii="Arial" w:hAnsi="Arial" w:cs="Arial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>
        <w:rPr>
          <w:rFonts w:ascii="Arial" w:hAnsi="Arial" w:cs="Arial"/>
        </w:rPr>
        <w:t>specifica nomina sottoscritta</w:t>
      </w:r>
      <w:r w:rsidRPr="00BA13D6">
        <w:rPr>
          <w:rFonts w:ascii="Arial" w:hAnsi="Arial" w:cs="Arial"/>
        </w:rPr>
        <w:t xml:space="preserve"> dal Dirigente Scolastico.</w:t>
      </w:r>
      <w:r>
        <w:rPr>
          <w:rFonts w:ascii="Arial" w:hAnsi="Arial" w:cs="Arial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</w:rPr>
        <w:t xml:space="preserve"> </w:t>
      </w:r>
    </w:p>
    <w:p w14:paraId="67515B88" w14:textId="2C0D5748" w:rsidR="00107AE8" w:rsidRDefault="00107AE8" w:rsidP="00107AE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  <w:r w:rsidR="00CA1BC2">
        <w:rPr>
          <w:rFonts w:ascii="Arial" w:hAnsi="Arial" w:cs="Arial"/>
          <w:sz w:val="20"/>
          <w:szCs w:val="20"/>
        </w:rPr>
        <w:t xml:space="preserve"> Non è prevista profila</w:t>
      </w:r>
      <w:r w:rsidR="00A44D2A">
        <w:rPr>
          <w:rFonts w:ascii="Arial" w:hAnsi="Arial" w:cs="Arial"/>
          <w:sz w:val="20"/>
          <w:szCs w:val="20"/>
        </w:rPr>
        <w:t>z</w:t>
      </w:r>
      <w:r w:rsidR="00CA1BC2">
        <w:rPr>
          <w:rFonts w:ascii="Arial" w:hAnsi="Arial" w:cs="Arial"/>
          <w:sz w:val="20"/>
          <w:szCs w:val="20"/>
        </w:rPr>
        <w:t>ione.</w:t>
      </w:r>
    </w:p>
    <w:p w14:paraId="7E74FC72" w14:textId="77777777" w:rsidR="00107AE8" w:rsidRPr="00BA13D6" w:rsidRDefault="00107AE8" w:rsidP="0013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</w:rPr>
        <w:t xml:space="preserve"> </w:t>
      </w:r>
    </w:p>
    <w:p w14:paraId="6905AE47" w14:textId="0B1C6F3F" w:rsidR="00107AE8" w:rsidRPr="003B7E00" w:rsidRDefault="00107AE8" w:rsidP="00107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</w:rPr>
        <w:t xml:space="preserve">Affinché la scuola possa svolgere </w:t>
      </w: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l trattamento definito </w:t>
      </w:r>
      <w:r>
        <w:rPr>
          <w:rFonts w:ascii="Arial" w:hAnsi="Arial" w:cs="Arial"/>
        </w:rPr>
        <w:t>nella presente informativa</w:t>
      </w:r>
      <w:r w:rsidRPr="00BA13D6">
        <w:rPr>
          <w:rFonts w:ascii="Arial" w:hAnsi="Arial" w:cs="Arial"/>
        </w:rPr>
        <w:t xml:space="preserve">, gli Interessati sono tenuti a conferire tutti i </w:t>
      </w:r>
      <w:r w:rsidRPr="00C02BE2">
        <w:rPr>
          <w:rFonts w:ascii="Arial" w:hAnsi="Arial" w:cs="Arial"/>
        </w:rPr>
        <w:t xml:space="preserve">dati personali necessari per l'esatta esecuzione degli obblighi contrattuali e di legge </w:t>
      </w:r>
      <w:r w:rsidR="008218CB">
        <w:rPr>
          <w:rFonts w:ascii="Arial" w:hAnsi="Arial" w:cs="Arial"/>
        </w:rPr>
        <w:t>sul rapporto tra le parti</w:t>
      </w:r>
      <w:r w:rsidRPr="00C02BE2">
        <w:rPr>
          <w:rFonts w:ascii="Arial" w:hAnsi="Arial" w:cs="Arial"/>
        </w:rPr>
        <w:t xml:space="preserve"> (ove previsto anche titoli di studio, abilitazioni, curricolo).</w:t>
      </w:r>
      <w:r w:rsidRPr="003B7E00">
        <w:rPr>
          <w:rFonts w:ascii="Arial" w:hAnsi="Arial" w:cs="Arial"/>
          <w:sz w:val="16"/>
          <w:szCs w:val="16"/>
        </w:rPr>
        <w:t xml:space="preserve"> </w:t>
      </w:r>
    </w:p>
    <w:p w14:paraId="19FBC638" w14:textId="3EC109CE" w:rsidR="00107AE8" w:rsidRPr="00BA13D6" w:rsidRDefault="00107AE8" w:rsidP="00107AE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obbligatori:</w:t>
      </w:r>
      <w:r w:rsidRPr="00BA13D6">
        <w:rPr>
          <w:rFonts w:ascii="Arial" w:hAnsi="Arial" w:cs="Arial"/>
          <w:sz w:val="20"/>
          <w:szCs w:val="20"/>
        </w:rPr>
        <w:t xml:space="preserve"> dati anagrafici completi, </w:t>
      </w:r>
      <w:r w:rsidR="008218CB">
        <w:rPr>
          <w:rFonts w:ascii="Arial" w:hAnsi="Arial" w:cs="Arial"/>
          <w:sz w:val="20"/>
          <w:szCs w:val="20"/>
        </w:rPr>
        <w:t xml:space="preserve">dati di contatti, </w:t>
      </w:r>
      <w:r w:rsidR="000B4765">
        <w:rPr>
          <w:rFonts w:ascii="Arial" w:hAnsi="Arial" w:cs="Arial"/>
          <w:sz w:val="20"/>
          <w:szCs w:val="20"/>
        </w:rPr>
        <w:t xml:space="preserve">documento di identità, </w:t>
      </w:r>
      <w:r w:rsidR="008218CB">
        <w:rPr>
          <w:rFonts w:ascii="Arial" w:hAnsi="Arial" w:cs="Arial"/>
          <w:sz w:val="20"/>
          <w:szCs w:val="20"/>
        </w:rPr>
        <w:t xml:space="preserve">se previsti </w:t>
      </w:r>
      <w:r w:rsidRPr="00BA13D6">
        <w:rPr>
          <w:rFonts w:ascii="Arial" w:hAnsi="Arial" w:cs="Arial"/>
          <w:sz w:val="20"/>
          <w:szCs w:val="20"/>
        </w:rPr>
        <w:t>curricolo e titoli degli studi,</w:t>
      </w:r>
      <w:r>
        <w:rPr>
          <w:rFonts w:ascii="Arial" w:hAnsi="Arial" w:cs="Arial"/>
          <w:sz w:val="20"/>
          <w:szCs w:val="20"/>
        </w:rPr>
        <w:t xml:space="preserve"> abilitazioni e ogni altro dato necessario alla corretta esecuzione del </w:t>
      </w:r>
      <w:r w:rsidR="008218CB">
        <w:rPr>
          <w:rFonts w:ascii="Arial" w:hAnsi="Arial" w:cs="Arial"/>
          <w:sz w:val="20"/>
          <w:szCs w:val="20"/>
        </w:rPr>
        <w:t>rapporto</w:t>
      </w:r>
      <w:r>
        <w:rPr>
          <w:rFonts w:ascii="Arial" w:hAnsi="Arial" w:cs="Arial"/>
          <w:sz w:val="20"/>
          <w:szCs w:val="20"/>
        </w:rPr>
        <w:t>.</w:t>
      </w:r>
    </w:p>
    <w:p w14:paraId="1427C5F5" w14:textId="77777777" w:rsidR="00107AE8" w:rsidRPr="00BA13D6" w:rsidRDefault="00107AE8" w:rsidP="0013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Conseguenze di un eventuale rifiuto di conferimento</w:t>
      </w:r>
    </w:p>
    <w:p w14:paraId="54E20020" w14:textId="77777777" w:rsidR="00107AE8" w:rsidRPr="00BA13D6" w:rsidRDefault="00107AE8" w:rsidP="00107AE8">
      <w:pPr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consenso per il trattamento di dati </w:t>
      </w:r>
      <w:r w:rsidRPr="00556F84">
        <w:rPr>
          <w:rFonts w:ascii="Arial" w:hAnsi="Arial" w:cs="Arial"/>
          <w:b/>
        </w:rPr>
        <w:t>obbligatori</w:t>
      </w:r>
      <w:r>
        <w:rPr>
          <w:rFonts w:ascii="Arial" w:hAnsi="Arial" w:cs="Arial"/>
        </w:rPr>
        <w:t xml:space="preserve"> e funzionali alla gestione del rapporto non è dovuto in virtù dell’adempimento del titolare ad obblighi di legge. </w:t>
      </w:r>
      <w:r w:rsidRPr="00A40672">
        <w:rPr>
          <w:rFonts w:ascii="Arial" w:eastAsia="Arial" w:hAnsi="Arial" w:cs="Arial"/>
        </w:rPr>
        <w:t xml:space="preserve">L’eventuale non </w:t>
      </w:r>
      <w:r>
        <w:rPr>
          <w:rFonts w:ascii="Arial" w:eastAsia="Arial" w:hAnsi="Arial" w:cs="Arial"/>
        </w:rPr>
        <w:t>conferimento</w:t>
      </w:r>
      <w:r w:rsidRPr="00A40672">
        <w:rPr>
          <w:rFonts w:ascii="Arial" w:eastAsia="Arial" w:hAnsi="Arial" w:cs="Arial"/>
        </w:rPr>
        <w:t xml:space="preserve"> o comunicazione errata </w:t>
      </w:r>
      <w:r w:rsidRPr="00A40672">
        <w:rPr>
          <w:rFonts w:ascii="Arial" w:eastAsia="Arial" w:hAnsi="Arial" w:cs="Arial"/>
        </w:rPr>
        <w:lastRenderedPageBreak/>
        <w:t xml:space="preserve">delle informazioni obbligatorie, può causare l’impossibilità del Titolare </w:t>
      </w:r>
      <w:r>
        <w:rPr>
          <w:rFonts w:ascii="Arial" w:eastAsia="Arial" w:hAnsi="Arial" w:cs="Arial"/>
        </w:rPr>
        <w:t>di</w:t>
      </w:r>
      <w:r w:rsidRPr="00A40672">
        <w:rPr>
          <w:rFonts w:ascii="Arial" w:eastAsia="Arial" w:hAnsi="Arial" w:cs="Arial"/>
        </w:rPr>
        <w:t xml:space="preserve"> garantire la </w:t>
      </w:r>
      <w:r>
        <w:rPr>
          <w:rFonts w:ascii="Arial" w:eastAsia="Arial" w:hAnsi="Arial" w:cs="Arial"/>
        </w:rPr>
        <w:t>correttezza</w:t>
      </w:r>
      <w:r w:rsidRPr="00A40672">
        <w:rPr>
          <w:rFonts w:ascii="Arial" w:eastAsia="Arial" w:hAnsi="Arial" w:cs="Arial"/>
        </w:rPr>
        <w:t xml:space="preserve"> del trattamento.</w:t>
      </w:r>
    </w:p>
    <w:p w14:paraId="0EBF74AC" w14:textId="77777777" w:rsidR="00107AE8" w:rsidRPr="00BA13D6" w:rsidRDefault="00107AE8" w:rsidP="0013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Soggetti e Categorie destinatari dei dati e ambiti di Comunicazione/Diffusione</w:t>
      </w:r>
    </w:p>
    <w:p w14:paraId="06E4B7F8" w14:textId="3A1925DA" w:rsidR="00107AE8" w:rsidRPr="00CA1BC2" w:rsidRDefault="00107AE8" w:rsidP="00107AE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  <w:r w:rsidR="00CA1BC2">
        <w:rPr>
          <w:rFonts w:ascii="Arial" w:hAnsi="Arial" w:cs="Arial"/>
          <w:sz w:val="20"/>
          <w:szCs w:val="20"/>
        </w:rPr>
        <w:t xml:space="preserve"> </w:t>
      </w:r>
      <w:r w:rsidRPr="007E3E3B">
        <w:rPr>
          <w:rFonts w:ascii="Arial" w:eastAsia="Arial" w:hAnsi="Arial" w:cs="Arial"/>
          <w:sz w:val="20"/>
          <w:szCs w:val="20"/>
        </w:rPr>
        <w:t>I dati personali potranno essere comunicati ad altri enti pubblici o privati esclusivamente nei casi previsti da leggi e regolamenti</w:t>
      </w:r>
      <w:r>
        <w:rPr>
          <w:rFonts w:ascii="Arial" w:eastAsia="Arial" w:hAnsi="Arial" w:cs="Arial"/>
          <w:sz w:val="20"/>
          <w:szCs w:val="20"/>
        </w:rPr>
        <w:t>.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 w:rsidRPr="007E3E3B">
        <w:rPr>
          <w:rFonts w:ascii="Arial" w:hAnsi="Arial" w:cs="Arial"/>
          <w:snapToGrid w:val="0"/>
          <w:sz w:val="20"/>
          <w:szCs w:val="20"/>
        </w:rPr>
        <w:t>Potranno essere diffusi esclusivamente i dati previsti dalla normativa e rigorosamente nei casi ivi indicati.</w:t>
      </w:r>
    </w:p>
    <w:p w14:paraId="7E029F26" w14:textId="77777777" w:rsidR="00107AE8" w:rsidRPr="00BA13D6" w:rsidRDefault="00107AE8" w:rsidP="0013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>Conservazione dei dati</w:t>
      </w:r>
    </w:p>
    <w:p w14:paraId="45A06D5D" w14:textId="77777777" w:rsidR="00107AE8" w:rsidRDefault="00107AE8" w:rsidP="00107AE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vengono conservati per il periodo necessario alla gestione del rapporto tra il Titolare e l’interessato; la durata è stabilita da specifiche norme e regolamenti o secondo criteri adeguati allo specifico trattamento di volta in volta effettuato.</w:t>
      </w:r>
    </w:p>
    <w:p w14:paraId="5DA59477" w14:textId="77777777" w:rsidR="00107AE8" w:rsidRPr="00BA13D6" w:rsidRDefault="00107AE8" w:rsidP="0013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>Trasferimento dati extra UE</w:t>
      </w:r>
    </w:p>
    <w:p w14:paraId="343D89D9" w14:textId="77777777" w:rsidR="00107AE8" w:rsidRPr="007E3E3B" w:rsidRDefault="00107AE8" w:rsidP="00107AE8">
      <w:pPr>
        <w:widowControl w:val="0"/>
        <w:spacing w:line="276" w:lineRule="auto"/>
        <w:jc w:val="both"/>
        <w:rPr>
          <w:rFonts w:ascii="Arial" w:eastAsia="Arial" w:hAnsi="Arial" w:cs="Arial"/>
        </w:rPr>
      </w:pPr>
      <w:r w:rsidRPr="007E3E3B">
        <w:rPr>
          <w:rFonts w:ascii="Arial" w:eastAsia="Arial" w:hAnsi="Arial" w:cs="Arial"/>
        </w:rPr>
        <w:t xml:space="preserve">Non </w:t>
      </w:r>
      <w:r>
        <w:rPr>
          <w:rFonts w:ascii="Arial" w:eastAsia="Arial" w:hAnsi="Arial" w:cs="Arial"/>
        </w:rPr>
        <w:t>è</w:t>
      </w:r>
      <w:r w:rsidRPr="007E3E3B">
        <w:rPr>
          <w:rFonts w:ascii="Arial" w:eastAsia="Arial" w:hAnsi="Arial" w:cs="Arial"/>
        </w:rPr>
        <w:t xml:space="preserve"> previst</w:t>
      </w:r>
      <w:r>
        <w:rPr>
          <w:rFonts w:ascii="Arial" w:eastAsia="Arial" w:hAnsi="Arial" w:cs="Arial"/>
        </w:rPr>
        <w:t>o</w:t>
      </w:r>
      <w:r w:rsidRPr="007E3E3B">
        <w:rPr>
          <w:rFonts w:ascii="Arial" w:eastAsia="Arial" w:hAnsi="Arial" w:cs="Arial"/>
        </w:rPr>
        <w:t xml:space="preserve"> trasferiment</w:t>
      </w:r>
      <w:r>
        <w:rPr>
          <w:rFonts w:ascii="Arial" w:eastAsia="Arial" w:hAnsi="Arial" w:cs="Arial"/>
        </w:rPr>
        <w:t>o</w:t>
      </w:r>
      <w:r w:rsidRPr="007E3E3B">
        <w:rPr>
          <w:rFonts w:ascii="Arial" w:eastAsia="Arial" w:hAnsi="Arial" w:cs="Arial"/>
        </w:rPr>
        <w:t xml:space="preserve"> di dati personali verso paesi </w:t>
      </w:r>
      <w:r>
        <w:rPr>
          <w:rFonts w:ascii="Arial" w:eastAsia="Arial" w:hAnsi="Arial" w:cs="Arial"/>
        </w:rPr>
        <w:t>extra UE</w:t>
      </w:r>
      <w:r w:rsidRPr="007E3E3B">
        <w:rPr>
          <w:rFonts w:ascii="Arial" w:eastAsia="Arial" w:hAnsi="Arial" w:cs="Arial"/>
        </w:rPr>
        <w:t xml:space="preserve">. </w:t>
      </w:r>
    </w:p>
    <w:p w14:paraId="6013EEC4" w14:textId="77777777" w:rsidR="00107AE8" w:rsidRPr="00BA13D6" w:rsidRDefault="00107AE8" w:rsidP="0013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Diritti</w:t>
      </w:r>
      <w:r w:rsidRPr="0013072E">
        <w:rPr>
          <w:rFonts w:ascii="Arial" w:hAnsi="Arial" w:cs="Arial"/>
          <w:b/>
          <w:bCs/>
          <w:snapToGrid w:val="0"/>
          <w:color w:val="000000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</w:rPr>
        <w:t>dell’Interessato</w:t>
      </w:r>
    </w:p>
    <w:p w14:paraId="7A0B3E91" w14:textId="360006A7" w:rsidR="00107AE8" w:rsidRPr="00BA13D6" w:rsidRDefault="00107AE8" w:rsidP="00CA1BC2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</w:p>
    <w:p w14:paraId="1C6C284E" w14:textId="77777777" w:rsidR="00107AE8" w:rsidRPr="00BA13D6" w:rsidRDefault="00107AE8" w:rsidP="00130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Responsabile della Protezione dei Dati (RPD)</w:t>
      </w:r>
    </w:p>
    <w:p w14:paraId="1563CE45" w14:textId="75311E8B" w:rsidR="00107AE8" w:rsidRPr="00CA1BC2" w:rsidRDefault="00107AE8" w:rsidP="00107A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55E7">
        <w:rPr>
          <w:rFonts w:ascii="Arial" w:hAnsi="Arial" w:cs="Arial"/>
        </w:rPr>
        <w:t xml:space="preserve">Ref.: Dott.ssa Anna CIMA – </w:t>
      </w:r>
      <w:r w:rsidRPr="00CA1BC2">
        <w:rPr>
          <w:rFonts w:ascii="Arial" w:hAnsi="Arial" w:cs="Arial"/>
        </w:rPr>
        <w:t>Email: anna.cima@privacyscuole.it</w:t>
      </w:r>
    </w:p>
    <w:p w14:paraId="05FE8A15" w14:textId="77777777" w:rsidR="00107AE8" w:rsidRPr="00CA1BC2" w:rsidRDefault="00107AE8" w:rsidP="00E938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FA2A03" w14:textId="77777777" w:rsidR="00C45A7E" w:rsidRDefault="00C45A7E" w:rsidP="00A50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329061EF" w14:textId="5F65C317" w:rsidR="001A7FCC" w:rsidRPr="00CA1BC2" w:rsidRDefault="00C45A7E" w:rsidP="00A50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</w:t>
      </w:r>
    </w:p>
    <w:p w14:paraId="6809E1BE" w14:textId="77777777" w:rsidR="00586829" w:rsidRPr="00CA1BC2" w:rsidRDefault="00586829" w:rsidP="00A501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5E2620A5" w14:textId="77777777" w:rsidR="00F73C2A" w:rsidRPr="00CA1BC2" w:rsidRDefault="005F4F9D" w:rsidP="00F73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A1BC2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795"/>
      </w:tblGrid>
      <w:tr w:rsidR="00F73C2A" w:rsidRPr="00866240" w14:paraId="778F9723" w14:textId="77777777" w:rsidTr="007613B1">
        <w:tc>
          <w:tcPr>
            <w:tcW w:w="2510" w:type="pct"/>
          </w:tcPr>
          <w:p w14:paraId="77BF45FC" w14:textId="77777777" w:rsidR="00F73C2A" w:rsidRPr="00CA1BC2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FECD1E6" w14:textId="77777777" w:rsidR="00F73C2A" w:rsidRPr="00866240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6240">
              <w:rPr>
                <w:rFonts w:ascii="Arial" w:hAnsi="Arial" w:cs="Arial"/>
                <w:b/>
                <w:bCs/>
              </w:rPr>
              <w:t>Per Il Titolare del trattamento</w:t>
            </w:r>
          </w:p>
          <w:p w14:paraId="3B3D6069" w14:textId="77777777" w:rsidR="001A7FCC" w:rsidRPr="00866240" w:rsidRDefault="00F73C2A" w:rsidP="001A7F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866240">
              <w:rPr>
                <w:rFonts w:ascii="Arial" w:hAnsi="Arial" w:cs="Arial"/>
                <w:i/>
                <w:iCs/>
                <w:lang w:eastAsia="en-US"/>
              </w:rPr>
              <w:t xml:space="preserve">Il </w:t>
            </w:r>
            <w:r w:rsidR="001A7FCC" w:rsidRPr="00866240">
              <w:rPr>
                <w:rFonts w:ascii="Arial" w:hAnsi="Arial" w:cs="Arial"/>
                <w:i/>
                <w:iCs/>
                <w:lang w:eastAsia="en-US"/>
              </w:rPr>
              <w:t>Dirigente Scolastico</w:t>
            </w:r>
          </w:p>
          <w:p w14:paraId="3CA87FBA" w14:textId="5117EA26" w:rsidR="00F73C2A" w:rsidRPr="00866240" w:rsidRDefault="00415A25" w:rsidP="001A7F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  <w:color w:val="FF0000"/>
                <w:lang w:eastAsia="en-US"/>
              </w:rPr>
            </w:pPr>
            <w:r w:rsidRPr="00866240">
              <w:rPr>
                <w:rFonts w:ascii="Arial" w:hAnsi="Arial" w:cs="Arial"/>
                <w:i/>
                <w:iCs/>
                <w:color w:val="FF0000"/>
                <w:lang w:eastAsia="en-US"/>
              </w:rPr>
              <w:t>Nome DS</w:t>
            </w:r>
          </w:p>
          <w:p w14:paraId="2738C568" w14:textId="77777777" w:rsidR="00F73C2A" w:rsidRPr="00866240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66240">
              <w:rPr>
                <w:rFonts w:ascii="Arial" w:hAnsi="Arial" w:cs="Arial"/>
                <w:bCs/>
              </w:rPr>
              <w:t xml:space="preserve"> </w:t>
            </w:r>
          </w:p>
          <w:p w14:paraId="47FA0185" w14:textId="77777777" w:rsidR="00F73C2A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60C4C38" w14:textId="21311A78" w:rsidR="000B4765" w:rsidRPr="00866240" w:rsidRDefault="00796216" w:rsidP="007962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Dott.ssa Rosaria Calabria</w:t>
            </w:r>
          </w:p>
          <w:p w14:paraId="5D1923E1" w14:textId="77777777" w:rsidR="00F73C2A" w:rsidRPr="00866240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66240">
              <w:rPr>
                <w:rFonts w:ascii="Arial" w:hAnsi="Arial" w:cs="Arial"/>
                <w:bCs/>
              </w:rPr>
              <w:t xml:space="preserve"> ______________________________________</w:t>
            </w:r>
          </w:p>
          <w:p w14:paraId="28826367" w14:textId="77777777" w:rsidR="00F73C2A" w:rsidRPr="00866240" w:rsidRDefault="00F73C2A" w:rsidP="007613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90" w:type="pct"/>
          </w:tcPr>
          <w:p w14:paraId="2D2C3924" w14:textId="77777777" w:rsidR="00F73C2A" w:rsidRPr="00866240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14:paraId="1498E1F0" w14:textId="24B0D6F1" w:rsidR="00F73C2A" w:rsidRDefault="000B4765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 Tirocinante</w:t>
            </w:r>
          </w:p>
          <w:p w14:paraId="4F3C58F3" w14:textId="77777777" w:rsidR="000B4765" w:rsidRPr="00866240" w:rsidRDefault="000B4765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48206F15" w14:textId="08D37D9A" w:rsidR="00F73C2A" w:rsidRPr="000B4765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 w:rsidRPr="000B4765">
              <w:rPr>
                <w:rFonts w:ascii="Arial" w:hAnsi="Arial" w:cs="Arial"/>
                <w:i/>
                <w:iCs/>
                <w:lang w:eastAsia="en-US"/>
              </w:rPr>
              <w:t xml:space="preserve"> </w:t>
            </w:r>
            <w:r w:rsidR="000B4765" w:rsidRPr="000B4765">
              <w:rPr>
                <w:rFonts w:ascii="Arial" w:hAnsi="Arial" w:cs="Arial"/>
                <w:i/>
                <w:iCs/>
                <w:lang w:eastAsia="en-US"/>
              </w:rPr>
              <w:t>(______________________________)</w:t>
            </w:r>
          </w:p>
          <w:p w14:paraId="1F5249A1" w14:textId="77777777" w:rsidR="00F73C2A" w:rsidRPr="00866240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2DF6687" w14:textId="77777777" w:rsidR="00F73C2A" w:rsidRPr="00866240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F6D15FF" w14:textId="77777777" w:rsidR="00F73C2A" w:rsidRPr="00866240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56F1A004" w14:textId="77777777" w:rsidR="00F73C2A" w:rsidRPr="00866240" w:rsidRDefault="00F73C2A" w:rsidP="007613B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66240">
              <w:rPr>
                <w:rFonts w:ascii="Arial" w:hAnsi="Arial" w:cs="Arial"/>
              </w:rPr>
              <w:t>__________________________________</w:t>
            </w:r>
          </w:p>
          <w:p w14:paraId="0E94A521" w14:textId="77777777" w:rsidR="00F73C2A" w:rsidRPr="00866240" w:rsidRDefault="00F73C2A" w:rsidP="007613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AA603BD" w14:textId="77777777" w:rsidR="00F73C2A" w:rsidRPr="00866240" w:rsidRDefault="00F73C2A" w:rsidP="00F73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2DEA4466" w14:textId="77777777" w:rsidR="00F43034" w:rsidRPr="00866240" w:rsidRDefault="00F43034" w:rsidP="00F73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sectPr w:rsidR="00F43034" w:rsidRPr="00866240" w:rsidSect="007F70E9">
      <w:headerReference w:type="default" r:id="rId8"/>
      <w:pgSz w:w="11907" w:h="16840" w:code="9"/>
      <w:pgMar w:top="1418" w:right="1134" w:bottom="1134" w:left="1134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C4B58" w14:textId="77777777" w:rsidR="007F76D7" w:rsidRDefault="007F76D7">
      <w:r>
        <w:separator/>
      </w:r>
    </w:p>
  </w:endnote>
  <w:endnote w:type="continuationSeparator" w:id="0">
    <w:p w14:paraId="29FDED3A" w14:textId="77777777" w:rsidR="007F76D7" w:rsidRDefault="007F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Ast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1A61" w14:textId="77777777" w:rsidR="007F76D7" w:rsidRDefault="007F76D7">
      <w:r>
        <w:separator/>
      </w:r>
    </w:p>
  </w:footnote>
  <w:footnote w:type="continuationSeparator" w:id="0">
    <w:p w14:paraId="3D7BF70A" w14:textId="77777777" w:rsidR="007F76D7" w:rsidRDefault="007F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DFE1" w14:textId="77777777" w:rsidR="00A24AF0" w:rsidRPr="00BD1526" w:rsidRDefault="00A24AF0" w:rsidP="00BD15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3115"/>
    <w:multiLevelType w:val="hybridMultilevel"/>
    <w:tmpl w:val="7786F4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F14"/>
    <w:multiLevelType w:val="hybridMultilevel"/>
    <w:tmpl w:val="6A4A1D16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320D0"/>
    <w:multiLevelType w:val="hybridMultilevel"/>
    <w:tmpl w:val="112414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22D7D"/>
    <w:multiLevelType w:val="hybridMultilevel"/>
    <w:tmpl w:val="096CCD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29DD"/>
    <w:multiLevelType w:val="hybridMultilevel"/>
    <w:tmpl w:val="97ECB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41A3"/>
    <w:multiLevelType w:val="hybridMultilevel"/>
    <w:tmpl w:val="E2A0AC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3E89"/>
    <w:multiLevelType w:val="hybridMultilevel"/>
    <w:tmpl w:val="B86A30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5642"/>
    <w:multiLevelType w:val="hybridMultilevel"/>
    <w:tmpl w:val="CC6CCCD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8E6610"/>
    <w:multiLevelType w:val="hybridMultilevel"/>
    <w:tmpl w:val="6974ED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274A"/>
    <w:multiLevelType w:val="hybridMultilevel"/>
    <w:tmpl w:val="1C8472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D3482"/>
    <w:multiLevelType w:val="hybridMultilevel"/>
    <w:tmpl w:val="6026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A1185"/>
    <w:multiLevelType w:val="hybridMultilevel"/>
    <w:tmpl w:val="BE2E7F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16713C"/>
    <w:multiLevelType w:val="hybridMultilevel"/>
    <w:tmpl w:val="953A7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3407"/>
    <w:multiLevelType w:val="hybridMultilevel"/>
    <w:tmpl w:val="92AA28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5A204B"/>
    <w:multiLevelType w:val="hybridMultilevel"/>
    <w:tmpl w:val="877069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C1629A"/>
    <w:multiLevelType w:val="hybridMultilevel"/>
    <w:tmpl w:val="0F4AC5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4729F"/>
    <w:multiLevelType w:val="hybridMultilevel"/>
    <w:tmpl w:val="20108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C5274"/>
    <w:multiLevelType w:val="hybridMultilevel"/>
    <w:tmpl w:val="CCE85F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8F3"/>
    <w:multiLevelType w:val="hybridMultilevel"/>
    <w:tmpl w:val="7BF4A5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E6A9A"/>
    <w:multiLevelType w:val="hybridMultilevel"/>
    <w:tmpl w:val="A8A2CA3A"/>
    <w:lvl w:ilvl="0" w:tplc="2266ECD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F464D"/>
    <w:multiLevelType w:val="hybridMultilevel"/>
    <w:tmpl w:val="75E2E9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1CB4238"/>
    <w:multiLevelType w:val="hybridMultilevel"/>
    <w:tmpl w:val="4448FB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64F31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D50DC8"/>
    <w:multiLevelType w:val="hybridMultilevel"/>
    <w:tmpl w:val="9BBE6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F1DAC"/>
    <w:multiLevelType w:val="hybridMultilevel"/>
    <w:tmpl w:val="EB304C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9989288">
    <w:abstractNumId w:val="14"/>
  </w:num>
  <w:num w:numId="2" w16cid:durableId="747963979">
    <w:abstractNumId w:val="26"/>
  </w:num>
  <w:num w:numId="3" w16cid:durableId="2001537251">
    <w:abstractNumId w:val="20"/>
  </w:num>
  <w:num w:numId="4" w16cid:durableId="11652468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64212">
    <w:abstractNumId w:val="22"/>
  </w:num>
  <w:num w:numId="6" w16cid:durableId="941229877">
    <w:abstractNumId w:val="23"/>
  </w:num>
  <w:num w:numId="7" w16cid:durableId="692849784">
    <w:abstractNumId w:val="0"/>
  </w:num>
  <w:num w:numId="8" w16cid:durableId="934245758">
    <w:abstractNumId w:val="25"/>
  </w:num>
  <w:num w:numId="9" w16cid:durableId="1244610536">
    <w:abstractNumId w:val="16"/>
  </w:num>
  <w:num w:numId="10" w16cid:durableId="1286236577">
    <w:abstractNumId w:val="28"/>
  </w:num>
  <w:num w:numId="11" w16cid:durableId="1279800870">
    <w:abstractNumId w:val="3"/>
  </w:num>
  <w:num w:numId="12" w16cid:durableId="1022055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4205618">
    <w:abstractNumId w:val="0"/>
  </w:num>
  <w:num w:numId="14" w16cid:durableId="267661840">
    <w:abstractNumId w:val="11"/>
  </w:num>
  <w:num w:numId="15" w16cid:durableId="105854384">
    <w:abstractNumId w:val="12"/>
  </w:num>
  <w:num w:numId="16" w16cid:durableId="554704411">
    <w:abstractNumId w:val="2"/>
  </w:num>
  <w:num w:numId="17" w16cid:durableId="76635818">
    <w:abstractNumId w:val="1"/>
  </w:num>
  <w:num w:numId="18" w16cid:durableId="1960605523">
    <w:abstractNumId w:val="22"/>
  </w:num>
  <w:num w:numId="19" w16cid:durableId="2049605127">
    <w:abstractNumId w:val="21"/>
  </w:num>
  <w:num w:numId="20" w16cid:durableId="2005352403">
    <w:abstractNumId w:val="19"/>
  </w:num>
  <w:num w:numId="21" w16cid:durableId="1190410660">
    <w:abstractNumId w:val="3"/>
  </w:num>
  <w:num w:numId="22" w16cid:durableId="6308699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0564804">
    <w:abstractNumId w:val="15"/>
  </w:num>
  <w:num w:numId="24" w16cid:durableId="643434248">
    <w:abstractNumId w:val="17"/>
  </w:num>
  <w:num w:numId="25" w16cid:durableId="1530484807">
    <w:abstractNumId w:val="18"/>
  </w:num>
  <w:num w:numId="26" w16cid:durableId="1816338425">
    <w:abstractNumId w:val="6"/>
  </w:num>
  <w:num w:numId="27" w16cid:durableId="1883713894">
    <w:abstractNumId w:val="4"/>
  </w:num>
  <w:num w:numId="28" w16cid:durableId="1809593278">
    <w:abstractNumId w:val="8"/>
  </w:num>
  <w:num w:numId="29" w16cid:durableId="786194723">
    <w:abstractNumId w:val="9"/>
  </w:num>
  <w:num w:numId="30" w16cid:durableId="452015863">
    <w:abstractNumId w:val="5"/>
  </w:num>
  <w:num w:numId="31" w16cid:durableId="786512639">
    <w:abstractNumId w:val="7"/>
  </w:num>
  <w:num w:numId="32" w16cid:durableId="105781564">
    <w:abstractNumId w:val="10"/>
  </w:num>
  <w:num w:numId="33" w16cid:durableId="8095206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F0"/>
    <w:rsid w:val="00017CFE"/>
    <w:rsid w:val="00023AF1"/>
    <w:rsid w:val="000437D9"/>
    <w:rsid w:val="00046EF3"/>
    <w:rsid w:val="00057942"/>
    <w:rsid w:val="000723EA"/>
    <w:rsid w:val="00075274"/>
    <w:rsid w:val="00083386"/>
    <w:rsid w:val="000A62B8"/>
    <w:rsid w:val="000B4765"/>
    <w:rsid w:val="000B7A92"/>
    <w:rsid w:val="000B7D8F"/>
    <w:rsid w:val="000C1114"/>
    <w:rsid w:val="000C2397"/>
    <w:rsid w:val="000C2A7D"/>
    <w:rsid w:val="000C35DC"/>
    <w:rsid w:val="000C6093"/>
    <w:rsid w:val="000D1BB3"/>
    <w:rsid w:val="000D1F27"/>
    <w:rsid w:val="000D3A31"/>
    <w:rsid w:val="000D7D9D"/>
    <w:rsid w:val="000E031C"/>
    <w:rsid w:val="00107AE8"/>
    <w:rsid w:val="00112901"/>
    <w:rsid w:val="0013072E"/>
    <w:rsid w:val="00140FED"/>
    <w:rsid w:val="00143082"/>
    <w:rsid w:val="001433BE"/>
    <w:rsid w:val="001538BF"/>
    <w:rsid w:val="001555D4"/>
    <w:rsid w:val="00160B78"/>
    <w:rsid w:val="001635B0"/>
    <w:rsid w:val="001734A8"/>
    <w:rsid w:val="00177AEE"/>
    <w:rsid w:val="00180072"/>
    <w:rsid w:val="001822E0"/>
    <w:rsid w:val="00193D55"/>
    <w:rsid w:val="0019772E"/>
    <w:rsid w:val="001A7FCC"/>
    <w:rsid w:val="001C30B4"/>
    <w:rsid w:val="001E5846"/>
    <w:rsid w:val="001E6DCF"/>
    <w:rsid w:val="00203785"/>
    <w:rsid w:val="00205087"/>
    <w:rsid w:val="002106B2"/>
    <w:rsid w:val="0021671F"/>
    <w:rsid w:val="00216AFE"/>
    <w:rsid w:val="002271EC"/>
    <w:rsid w:val="00235529"/>
    <w:rsid w:val="002536D6"/>
    <w:rsid w:val="00265796"/>
    <w:rsid w:val="00273BCE"/>
    <w:rsid w:val="00275F79"/>
    <w:rsid w:val="00292A8C"/>
    <w:rsid w:val="00294C1C"/>
    <w:rsid w:val="0029556D"/>
    <w:rsid w:val="002A5B80"/>
    <w:rsid w:val="002B7E6E"/>
    <w:rsid w:val="002C10F8"/>
    <w:rsid w:val="002C135E"/>
    <w:rsid w:val="002C1C07"/>
    <w:rsid w:val="002C5D4A"/>
    <w:rsid w:val="002C7285"/>
    <w:rsid w:val="002D366B"/>
    <w:rsid w:val="002D6E36"/>
    <w:rsid w:val="0032343D"/>
    <w:rsid w:val="0033328E"/>
    <w:rsid w:val="003341A2"/>
    <w:rsid w:val="00336D5A"/>
    <w:rsid w:val="00337230"/>
    <w:rsid w:val="003429CE"/>
    <w:rsid w:val="003540E1"/>
    <w:rsid w:val="00385A68"/>
    <w:rsid w:val="003A24C7"/>
    <w:rsid w:val="003A5EEB"/>
    <w:rsid w:val="003A61CE"/>
    <w:rsid w:val="003A73E4"/>
    <w:rsid w:val="003C004F"/>
    <w:rsid w:val="003D4B88"/>
    <w:rsid w:val="003D5999"/>
    <w:rsid w:val="003D5C2C"/>
    <w:rsid w:val="003F4267"/>
    <w:rsid w:val="00403020"/>
    <w:rsid w:val="00406022"/>
    <w:rsid w:val="0041499E"/>
    <w:rsid w:val="00415A25"/>
    <w:rsid w:val="004263F8"/>
    <w:rsid w:val="004506FB"/>
    <w:rsid w:val="00453351"/>
    <w:rsid w:val="00454165"/>
    <w:rsid w:val="0046238B"/>
    <w:rsid w:val="004774C0"/>
    <w:rsid w:val="004A36AA"/>
    <w:rsid w:val="004B21A1"/>
    <w:rsid w:val="004B4007"/>
    <w:rsid w:val="004C23CD"/>
    <w:rsid w:val="004C5F6F"/>
    <w:rsid w:val="004D387C"/>
    <w:rsid w:val="004D3CC8"/>
    <w:rsid w:val="004E0BB0"/>
    <w:rsid w:val="004F37B0"/>
    <w:rsid w:val="004F3E32"/>
    <w:rsid w:val="00503304"/>
    <w:rsid w:val="00510823"/>
    <w:rsid w:val="00527CB1"/>
    <w:rsid w:val="00535899"/>
    <w:rsid w:val="0053635E"/>
    <w:rsid w:val="00536734"/>
    <w:rsid w:val="00561530"/>
    <w:rsid w:val="00561D31"/>
    <w:rsid w:val="005621A6"/>
    <w:rsid w:val="005714A9"/>
    <w:rsid w:val="00574294"/>
    <w:rsid w:val="00582FFC"/>
    <w:rsid w:val="005843C2"/>
    <w:rsid w:val="00586829"/>
    <w:rsid w:val="005A02D4"/>
    <w:rsid w:val="005B0621"/>
    <w:rsid w:val="005B3307"/>
    <w:rsid w:val="005B498D"/>
    <w:rsid w:val="005B79C9"/>
    <w:rsid w:val="005C7AF0"/>
    <w:rsid w:val="005D7E30"/>
    <w:rsid w:val="005F4F9D"/>
    <w:rsid w:val="005F7C64"/>
    <w:rsid w:val="00623F8E"/>
    <w:rsid w:val="00642A4F"/>
    <w:rsid w:val="00645BD9"/>
    <w:rsid w:val="00657777"/>
    <w:rsid w:val="00667E52"/>
    <w:rsid w:val="006762FD"/>
    <w:rsid w:val="00696A5B"/>
    <w:rsid w:val="006A161D"/>
    <w:rsid w:val="006C6326"/>
    <w:rsid w:val="006D14E4"/>
    <w:rsid w:val="006E0316"/>
    <w:rsid w:val="006E40C3"/>
    <w:rsid w:val="006E46B2"/>
    <w:rsid w:val="0071519E"/>
    <w:rsid w:val="00723E69"/>
    <w:rsid w:val="0073094C"/>
    <w:rsid w:val="00732069"/>
    <w:rsid w:val="00741A0D"/>
    <w:rsid w:val="0074419C"/>
    <w:rsid w:val="007563AF"/>
    <w:rsid w:val="007613B1"/>
    <w:rsid w:val="007677EC"/>
    <w:rsid w:val="00780AA8"/>
    <w:rsid w:val="00796216"/>
    <w:rsid w:val="00797BB1"/>
    <w:rsid w:val="007C18E6"/>
    <w:rsid w:val="007D6061"/>
    <w:rsid w:val="007D6529"/>
    <w:rsid w:val="007F2E7B"/>
    <w:rsid w:val="007F70E9"/>
    <w:rsid w:val="007F76D7"/>
    <w:rsid w:val="008218CB"/>
    <w:rsid w:val="00821AFC"/>
    <w:rsid w:val="00824855"/>
    <w:rsid w:val="00831B09"/>
    <w:rsid w:val="00835695"/>
    <w:rsid w:val="00837B13"/>
    <w:rsid w:val="00840699"/>
    <w:rsid w:val="00840BF9"/>
    <w:rsid w:val="00862589"/>
    <w:rsid w:val="00866240"/>
    <w:rsid w:val="008741E1"/>
    <w:rsid w:val="00886075"/>
    <w:rsid w:val="00887554"/>
    <w:rsid w:val="00890FDC"/>
    <w:rsid w:val="00893EA5"/>
    <w:rsid w:val="00895DBF"/>
    <w:rsid w:val="008A5CF1"/>
    <w:rsid w:val="008B23F2"/>
    <w:rsid w:val="008C718B"/>
    <w:rsid w:val="008D20D5"/>
    <w:rsid w:val="008D3B3C"/>
    <w:rsid w:val="008E21C9"/>
    <w:rsid w:val="008E4F2B"/>
    <w:rsid w:val="008E72DC"/>
    <w:rsid w:val="008F1C1A"/>
    <w:rsid w:val="008F358E"/>
    <w:rsid w:val="00904C84"/>
    <w:rsid w:val="00906FC4"/>
    <w:rsid w:val="00907202"/>
    <w:rsid w:val="00921CBA"/>
    <w:rsid w:val="00930E77"/>
    <w:rsid w:val="00932D7D"/>
    <w:rsid w:val="009363F5"/>
    <w:rsid w:val="00941FDA"/>
    <w:rsid w:val="009463CF"/>
    <w:rsid w:val="0097602A"/>
    <w:rsid w:val="00982D41"/>
    <w:rsid w:val="00991E22"/>
    <w:rsid w:val="009A712A"/>
    <w:rsid w:val="009B461D"/>
    <w:rsid w:val="009B6CE5"/>
    <w:rsid w:val="009D20E1"/>
    <w:rsid w:val="009D5BF1"/>
    <w:rsid w:val="009E5ABC"/>
    <w:rsid w:val="009F30B7"/>
    <w:rsid w:val="00A00BCB"/>
    <w:rsid w:val="00A010DA"/>
    <w:rsid w:val="00A054B8"/>
    <w:rsid w:val="00A059A2"/>
    <w:rsid w:val="00A06FA1"/>
    <w:rsid w:val="00A1091D"/>
    <w:rsid w:val="00A12CBA"/>
    <w:rsid w:val="00A15728"/>
    <w:rsid w:val="00A24AF0"/>
    <w:rsid w:val="00A25C36"/>
    <w:rsid w:val="00A32C73"/>
    <w:rsid w:val="00A44D2A"/>
    <w:rsid w:val="00A50188"/>
    <w:rsid w:val="00A5294C"/>
    <w:rsid w:val="00A56C99"/>
    <w:rsid w:val="00A56D86"/>
    <w:rsid w:val="00A57E9E"/>
    <w:rsid w:val="00A63BEF"/>
    <w:rsid w:val="00A6542A"/>
    <w:rsid w:val="00A659FA"/>
    <w:rsid w:val="00A82A42"/>
    <w:rsid w:val="00AA3367"/>
    <w:rsid w:val="00AB14A7"/>
    <w:rsid w:val="00AB1DC2"/>
    <w:rsid w:val="00AB2765"/>
    <w:rsid w:val="00AD6102"/>
    <w:rsid w:val="00AE0D6D"/>
    <w:rsid w:val="00AF04EF"/>
    <w:rsid w:val="00AF5BAC"/>
    <w:rsid w:val="00B0169B"/>
    <w:rsid w:val="00B14BD9"/>
    <w:rsid w:val="00B23E36"/>
    <w:rsid w:val="00B35F7E"/>
    <w:rsid w:val="00B42874"/>
    <w:rsid w:val="00B47824"/>
    <w:rsid w:val="00B5281C"/>
    <w:rsid w:val="00B53271"/>
    <w:rsid w:val="00B534BB"/>
    <w:rsid w:val="00B63F7E"/>
    <w:rsid w:val="00B65618"/>
    <w:rsid w:val="00B718CD"/>
    <w:rsid w:val="00B9091C"/>
    <w:rsid w:val="00B96491"/>
    <w:rsid w:val="00BA2630"/>
    <w:rsid w:val="00BA484C"/>
    <w:rsid w:val="00BD1526"/>
    <w:rsid w:val="00BD54F6"/>
    <w:rsid w:val="00C11985"/>
    <w:rsid w:val="00C15E35"/>
    <w:rsid w:val="00C3312F"/>
    <w:rsid w:val="00C34703"/>
    <w:rsid w:val="00C34AE5"/>
    <w:rsid w:val="00C45A7E"/>
    <w:rsid w:val="00C475D2"/>
    <w:rsid w:val="00C5326D"/>
    <w:rsid w:val="00C600C3"/>
    <w:rsid w:val="00C9117D"/>
    <w:rsid w:val="00C91F12"/>
    <w:rsid w:val="00C9225E"/>
    <w:rsid w:val="00C9652D"/>
    <w:rsid w:val="00CA1BC2"/>
    <w:rsid w:val="00CB3982"/>
    <w:rsid w:val="00CD08C1"/>
    <w:rsid w:val="00CD50FC"/>
    <w:rsid w:val="00CE5881"/>
    <w:rsid w:val="00D02589"/>
    <w:rsid w:val="00D15664"/>
    <w:rsid w:val="00D1725C"/>
    <w:rsid w:val="00D21620"/>
    <w:rsid w:val="00D23B00"/>
    <w:rsid w:val="00D2677E"/>
    <w:rsid w:val="00D27CFB"/>
    <w:rsid w:val="00D35637"/>
    <w:rsid w:val="00D46F66"/>
    <w:rsid w:val="00D56D01"/>
    <w:rsid w:val="00D62609"/>
    <w:rsid w:val="00D658E5"/>
    <w:rsid w:val="00D755EF"/>
    <w:rsid w:val="00D77C15"/>
    <w:rsid w:val="00D8155D"/>
    <w:rsid w:val="00D951D1"/>
    <w:rsid w:val="00DA4B98"/>
    <w:rsid w:val="00DB37A3"/>
    <w:rsid w:val="00DC0FAC"/>
    <w:rsid w:val="00DC4D11"/>
    <w:rsid w:val="00DD01B7"/>
    <w:rsid w:val="00DF39DD"/>
    <w:rsid w:val="00E017D3"/>
    <w:rsid w:val="00E03536"/>
    <w:rsid w:val="00E06D71"/>
    <w:rsid w:val="00E17B5A"/>
    <w:rsid w:val="00E539A7"/>
    <w:rsid w:val="00E57276"/>
    <w:rsid w:val="00E85040"/>
    <w:rsid w:val="00E903FD"/>
    <w:rsid w:val="00E93845"/>
    <w:rsid w:val="00EA31D2"/>
    <w:rsid w:val="00ED411D"/>
    <w:rsid w:val="00EE4D2C"/>
    <w:rsid w:val="00F00EBF"/>
    <w:rsid w:val="00F01F64"/>
    <w:rsid w:val="00F04D6A"/>
    <w:rsid w:val="00F31205"/>
    <w:rsid w:val="00F43034"/>
    <w:rsid w:val="00F515BE"/>
    <w:rsid w:val="00F532CC"/>
    <w:rsid w:val="00F6164B"/>
    <w:rsid w:val="00F73C2A"/>
    <w:rsid w:val="00F775F9"/>
    <w:rsid w:val="00F83573"/>
    <w:rsid w:val="00F93B09"/>
    <w:rsid w:val="00F97536"/>
    <w:rsid w:val="00FB4619"/>
    <w:rsid w:val="00FE693E"/>
    <w:rsid w:val="00FF0BA3"/>
    <w:rsid w:val="00FF15C2"/>
    <w:rsid w:val="00FF2FF3"/>
    <w:rsid w:val="00FF4509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152BF"/>
  <w15:docId w15:val="{76FBD6ED-F658-4FD0-9BC2-D2A22044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874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42874"/>
    <w:pPr>
      <w:keepNext/>
      <w:jc w:val="center"/>
      <w:outlineLvl w:val="2"/>
    </w:pPr>
    <w:rPr>
      <w:rFonts w:ascii="NewAster-Bold" w:hAnsi="NewAster-Bold" w:cs="NewAster-Bold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42874"/>
    <w:pPr>
      <w:keepNext/>
      <w:jc w:val="center"/>
      <w:outlineLvl w:val="3"/>
    </w:pPr>
    <w:rPr>
      <w:rFonts w:ascii="Verdana" w:hAnsi="Verdana" w:cs="Verdan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428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4287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rsid w:val="00B42874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42874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B42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42874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42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42874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42874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B42874"/>
    <w:pPr>
      <w:widowControl w:val="0"/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0" w:lineRule="atLeast"/>
      <w:ind w:left="569" w:hanging="284"/>
      <w:jc w:val="both"/>
    </w:pPr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42874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B4287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4287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B42874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428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271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12F"/>
    <w:pPr>
      <w:ind w:left="720"/>
      <w:contextualSpacing/>
    </w:pPr>
  </w:style>
  <w:style w:type="paragraph" w:styleId="NormaleWeb">
    <w:name w:val="Normal (Web)"/>
    <w:basedOn w:val="Normale"/>
    <w:rsid w:val="00107AE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107AE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CZIC82500A - IC FALERNA</cp:lastModifiedBy>
  <cp:revision>2</cp:revision>
  <cp:lastPrinted>2004-12-14T06:46:00Z</cp:lastPrinted>
  <dcterms:created xsi:type="dcterms:W3CDTF">2024-11-05T10:43:00Z</dcterms:created>
  <dcterms:modified xsi:type="dcterms:W3CDTF">2024-11-05T10:43:00Z</dcterms:modified>
</cp:coreProperties>
</file>